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F7" w:rsidRDefault="00A46D53" w:rsidP="00A46D53">
      <w:pPr>
        <w:pStyle w:val="Title"/>
      </w:pPr>
      <w:r>
        <w:t>CYGNSS Raw IF Data File Format</w:t>
      </w:r>
    </w:p>
    <w:p w:rsidR="00A46D53" w:rsidRDefault="002972F9" w:rsidP="00A46D53">
      <w:pPr>
        <w:spacing w:after="0"/>
      </w:pPr>
      <w:r>
        <w:t>UM Document 148-0354</w:t>
      </w:r>
    </w:p>
    <w:p w:rsidR="00A46D53" w:rsidRDefault="00A46D53" w:rsidP="00A46D53">
      <w:pPr>
        <w:spacing w:after="0"/>
      </w:pPr>
      <w:r>
        <w:t>S. Musko</w:t>
      </w:r>
    </w:p>
    <w:p w:rsidR="00E94F99" w:rsidRDefault="00E94F99" w:rsidP="00A46D53">
      <w:pPr>
        <w:spacing w:after="0"/>
      </w:pPr>
      <w:r>
        <w:t>T.</w:t>
      </w:r>
      <w:r w:rsidR="00C66419">
        <w:t xml:space="preserve"> </w:t>
      </w:r>
      <w:r>
        <w:t>Butler</w:t>
      </w:r>
    </w:p>
    <w:p w:rsidR="00A46D53" w:rsidRDefault="00150EA5">
      <w:r>
        <w:t>05</w:t>
      </w:r>
      <w:r w:rsidR="00A46D53">
        <w:t>-</w:t>
      </w:r>
      <w:r>
        <w:t>Sep</w:t>
      </w:r>
      <w:bookmarkStart w:id="0" w:name="_GoBack"/>
      <w:bookmarkEnd w:id="0"/>
      <w:r w:rsidR="00A46D53">
        <w:t>-201</w:t>
      </w:r>
      <w:r w:rsidR="00E94F99">
        <w:t>7</w:t>
      </w:r>
    </w:p>
    <w:p w:rsidR="00A46D53" w:rsidRDefault="00A46D53" w:rsidP="00A46D53">
      <w:pPr>
        <w:pStyle w:val="Heading1"/>
      </w:pPr>
      <w:r>
        <w:t>Introduction</w:t>
      </w:r>
    </w:p>
    <w:p w:rsidR="00A46D53" w:rsidRDefault="00A46D53" w:rsidP="00A46D53">
      <w:r>
        <w:t>This document contains a description of the format of raw IF (intermediate frequency) data files created by the CYGNSS Scien</w:t>
      </w:r>
      <w:r w:rsidR="005E211B">
        <w:t>ce Operations Center (SOC). These files are d</w:t>
      </w:r>
      <w:r>
        <w:t>elivered to the science team for analysis.</w:t>
      </w:r>
    </w:p>
    <w:p w:rsidR="00A46D53" w:rsidRDefault="00A46D53" w:rsidP="00A46D53">
      <w:pPr>
        <w:pStyle w:val="Heading1"/>
      </w:pPr>
      <w:r>
        <w:t>Overview</w:t>
      </w:r>
    </w:p>
    <w:p w:rsidR="00A46D53" w:rsidRDefault="00A46D53" w:rsidP="00A46D53">
      <w:r>
        <w:t xml:space="preserve">The SOC delivers two files for each raw </w:t>
      </w:r>
      <w:r w:rsidR="005E211B">
        <w:t>IF data collection: one Raw IF Metadata file and one Raw IF D</w:t>
      </w:r>
      <w:r>
        <w:t>ata file.</w:t>
      </w:r>
    </w:p>
    <w:p w:rsidR="00D0660E" w:rsidRDefault="00D0660E" w:rsidP="00D0660E">
      <w:pPr>
        <w:pStyle w:val="Heading1"/>
      </w:pPr>
      <w:r>
        <w:t>Byte Ordering and Data Types</w:t>
      </w:r>
      <w:r w:rsidRPr="00D0660E">
        <w:t xml:space="preserve"> </w:t>
      </w:r>
    </w:p>
    <w:p w:rsidR="00D0660E" w:rsidRDefault="00C66419" w:rsidP="00D0660E">
      <w:r>
        <w:t xml:space="preserve">All multi-byte values are stored in big endian order. </w:t>
      </w:r>
      <w:r w:rsidR="00D0660E" w:rsidRPr="00D0660E">
        <w:t xml:space="preserve">The </w:t>
      </w:r>
      <w:r w:rsidR="00D0660E">
        <w:t>DDMI</w:t>
      </w:r>
      <w:r w:rsidR="00D0660E" w:rsidRPr="00D0660E">
        <w:t xml:space="preserve"> uses the ANSI/IEEE 754 standard for binary floating-point arithmetic. The “FLOAT” floating point number is stored using four bytes (32 bits: 1 sign bit, 8 bit exponent and 23 bit fraction). The first byte consists of the sign bit followed by the 7 most significant bits of the biased exponent. The second byte contains the least significant bit of the biased exponent and the 7 most significant bits of the fraction. The remaining 2 bytes complete the fraction.</w:t>
      </w:r>
    </w:p>
    <w:p w:rsidR="00D0660E" w:rsidRDefault="00D0660E" w:rsidP="00D0660E">
      <w:r w:rsidRPr="00D0660E">
        <w:t>In the double precision format, “DOUBLE”, more bits are used in the mantissa (for increased precision) and the exponent (for increased range). The first byte contains the sign bit of the mantissa and 7 most significant bits of the biased exponent. The second byte holds the 4 least significant bits of the biased exponent followed by the 4 most significant bits of the fraction. The remaining 6 bytes hold the remaining bits of the fraction.</w:t>
      </w:r>
    </w:p>
    <w:p w:rsidR="00A46D53" w:rsidRDefault="00A46D53" w:rsidP="00A46D53">
      <w:pPr>
        <w:pStyle w:val="Heading1"/>
      </w:pPr>
      <w:r>
        <w:t xml:space="preserve">Raw IF Metadata File </w:t>
      </w:r>
      <w:r w:rsidR="004E6B82">
        <w:t>Contents</w:t>
      </w:r>
    </w:p>
    <w:p w:rsidR="00A46D53" w:rsidRDefault="004E6B82" w:rsidP="00A46D53">
      <w:r>
        <w:t xml:space="preserve">The Raw IF Metadata file contains </w:t>
      </w:r>
      <w:r w:rsidR="00072150">
        <w:t xml:space="preserve">the ID of the spacecraft, a single Data Recorder Track 0 (DRT0) packet and one or more </w:t>
      </w:r>
      <w:r w:rsidR="00787F9F">
        <w:t>Pulse p</w:t>
      </w:r>
      <w:r w:rsidR="00072150">
        <w:t>er Second (PPS) tables.</w:t>
      </w:r>
    </w:p>
    <w:tbl>
      <w:tblPr>
        <w:tblStyle w:val="TableGrid"/>
        <w:tblW w:w="0" w:type="auto"/>
        <w:tblLook w:val="04A0" w:firstRow="1" w:lastRow="0" w:firstColumn="1" w:lastColumn="0" w:noHBand="0" w:noVBand="1"/>
      </w:tblPr>
      <w:tblGrid>
        <w:gridCol w:w="1042"/>
        <w:gridCol w:w="5451"/>
        <w:gridCol w:w="2307"/>
      </w:tblGrid>
      <w:tr w:rsidR="004E6B82" w:rsidRPr="004E6B82" w:rsidTr="00DF77D9">
        <w:tc>
          <w:tcPr>
            <w:tcW w:w="8800" w:type="dxa"/>
            <w:gridSpan w:val="3"/>
            <w:shd w:val="clear" w:color="auto" w:fill="EEECE1" w:themeFill="background2"/>
          </w:tcPr>
          <w:p w:rsidR="004E6B82" w:rsidRPr="004E6B82" w:rsidRDefault="004E6B82" w:rsidP="00257059">
            <w:pPr>
              <w:keepNext/>
              <w:jc w:val="center"/>
              <w:rPr>
                <w:b/>
              </w:rPr>
            </w:pPr>
            <w:r w:rsidRPr="004E6B82">
              <w:rPr>
                <w:b/>
              </w:rPr>
              <w:lastRenderedPageBreak/>
              <w:t>Table 1 – Raw IF Metadata File Contents</w:t>
            </w:r>
          </w:p>
        </w:tc>
      </w:tr>
      <w:tr w:rsidR="00DF77D9" w:rsidRPr="00072150" w:rsidTr="004E6B82">
        <w:tc>
          <w:tcPr>
            <w:tcW w:w="1042" w:type="dxa"/>
          </w:tcPr>
          <w:p w:rsidR="00DF77D9" w:rsidRPr="00072150" w:rsidRDefault="00DF77D9" w:rsidP="00257059">
            <w:pPr>
              <w:keepNext/>
              <w:jc w:val="center"/>
              <w:rPr>
                <w:b/>
              </w:rPr>
            </w:pPr>
            <w:r>
              <w:rPr>
                <w:b/>
              </w:rPr>
              <w:t>Bytes</w:t>
            </w:r>
          </w:p>
        </w:tc>
        <w:tc>
          <w:tcPr>
            <w:tcW w:w="5451" w:type="dxa"/>
          </w:tcPr>
          <w:p w:rsidR="00DF77D9" w:rsidRPr="00072150" w:rsidRDefault="00DF77D9" w:rsidP="00257059">
            <w:pPr>
              <w:keepNext/>
              <w:rPr>
                <w:b/>
              </w:rPr>
            </w:pPr>
            <w:r w:rsidRPr="00072150">
              <w:rPr>
                <w:b/>
              </w:rPr>
              <w:t>Description</w:t>
            </w:r>
          </w:p>
        </w:tc>
        <w:tc>
          <w:tcPr>
            <w:tcW w:w="2307" w:type="dxa"/>
          </w:tcPr>
          <w:p w:rsidR="00DF77D9" w:rsidRPr="00072150" w:rsidRDefault="00DF77D9" w:rsidP="00257059">
            <w:pPr>
              <w:keepNext/>
              <w:rPr>
                <w:b/>
              </w:rPr>
            </w:pPr>
            <w:r w:rsidRPr="00072150">
              <w:rPr>
                <w:b/>
              </w:rPr>
              <w:t>Notes</w:t>
            </w:r>
          </w:p>
        </w:tc>
      </w:tr>
      <w:tr w:rsidR="00DF77D9" w:rsidTr="004E6B82">
        <w:tc>
          <w:tcPr>
            <w:tcW w:w="1042" w:type="dxa"/>
          </w:tcPr>
          <w:p w:rsidR="00DF77D9" w:rsidRDefault="00DF77D9" w:rsidP="00257059">
            <w:pPr>
              <w:keepNext/>
              <w:jc w:val="center"/>
            </w:pPr>
            <w:r>
              <w:t>0</w:t>
            </w:r>
          </w:p>
        </w:tc>
        <w:tc>
          <w:tcPr>
            <w:tcW w:w="5451" w:type="dxa"/>
          </w:tcPr>
          <w:p w:rsidR="00DF77D9" w:rsidRDefault="00DF77D9" w:rsidP="00257059">
            <w:pPr>
              <w:keepNext/>
            </w:pPr>
            <w:r>
              <w:t>Spacecraft SCID from SwRI document 17790-ObsID, Observatory Unique Identifier Specification</w:t>
            </w:r>
          </w:p>
        </w:tc>
        <w:tc>
          <w:tcPr>
            <w:tcW w:w="2307" w:type="dxa"/>
          </w:tcPr>
          <w:p w:rsidR="00DF77D9" w:rsidRDefault="00DF77D9" w:rsidP="00257059">
            <w:pPr>
              <w:keepNext/>
            </w:pPr>
            <w:r>
              <w:t>0xF7: CYGNSS 1</w:t>
            </w:r>
          </w:p>
          <w:p w:rsidR="00DF77D9" w:rsidRDefault="00DF77D9" w:rsidP="00257059">
            <w:pPr>
              <w:keepNext/>
            </w:pPr>
            <w:r>
              <w:t>0xF9: CYGNSS 2</w:t>
            </w:r>
          </w:p>
          <w:p w:rsidR="00DF77D9" w:rsidRDefault="00DF77D9" w:rsidP="00257059">
            <w:pPr>
              <w:keepNext/>
            </w:pPr>
            <w:r>
              <w:t>0x2B: CYGNSS 3</w:t>
            </w:r>
          </w:p>
          <w:p w:rsidR="00DF77D9" w:rsidRDefault="00DF77D9" w:rsidP="00257059">
            <w:pPr>
              <w:keepNext/>
            </w:pPr>
            <w:r>
              <w:t>0x2C: CYGNSS 4</w:t>
            </w:r>
          </w:p>
          <w:p w:rsidR="00DF77D9" w:rsidRDefault="00DF77D9" w:rsidP="00257059">
            <w:pPr>
              <w:keepNext/>
            </w:pPr>
            <w:r>
              <w:t>0x2F: CYGNSS 5</w:t>
            </w:r>
          </w:p>
          <w:p w:rsidR="00DF77D9" w:rsidRDefault="00DF77D9" w:rsidP="00257059">
            <w:pPr>
              <w:keepNext/>
            </w:pPr>
            <w:r>
              <w:t>0x36: CYGNSS 6</w:t>
            </w:r>
          </w:p>
          <w:p w:rsidR="00DF77D9" w:rsidRDefault="00DF77D9" w:rsidP="00257059">
            <w:pPr>
              <w:keepNext/>
            </w:pPr>
            <w:r>
              <w:t>0x37: CYGNSS 7</w:t>
            </w:r>
          </w:p>
          <w:p w:rsidR="00DF77D9" w:rsidRDefault="00DF77D9" w:rsidP="00257059">
            <w:pPr>
              <w:keepNext/>
            </w:pPr>
            <w:r>
              <w:t>0x49: CYGNSS 8</w:t>
            </w:r>
          </w:p>
          <w:p w:rsidR="00DF77D9" w:rsidRDefault="00DF77D9" w:rsidP="00257059">
            <w:pPr>
              <w:keepNext/>
            </w:pPr>
            <w:r>
              <w:t>0x00: end to end simulator</w:t>
            </w:r>
          </w:p>
          <w:p w:rsidR="00DF77D9" w:rsidRDefault="00DF77D9" w:rsidP="00257059">
            <w:pPr>
              <w:keepNext/>
            </w:pPr>
            <w:r>
              <w:t>0x0E: engineering model</w:t>
            </w:r>
          </w:p>
          <w:p w:rsidR="00DF77D9" w:rsidRDefault="00DF77D9" w:rsidP="00257059">
            <w:pPr>
              <w:keepNext/>
            </w:pPr>
            <w:r>
              <w:t>0x0D: default</w:t>
            </w:r>
          </w:p>
        </w:tc>
      </w:tr>
      <w:tr w:rsidR="00DF77D9" w:rsidTr="004E6B82">
        <w:tc>
          <w:tcPr>
            <w:tcW w:w="1042" w:type="dxa"/>
          </w:tcPr>
          <w:p w:rsidR="00DF77D9" w:rsidRDefault="0030239E" w:rsidP="00FB3F6F">
            <w:pPr>
              <w:keepNext/>
              <w:jc w:val="center"/>
            </w:pPr>
            <w:r>
              <w:t>1-3</w:t>
            </w:r>
            <w:r w:rsidR="002D4E76">
              <w:t>5</w:t>
            </w:r>
          </w:p>
        </w:tc>
        <w:tc>
          <w:tcPr>
            <w:tcW w:w="5451" w:type="dxa"/>
          </w:tcPr>
          <w:p w:rsidR="00DF77D9" w:rsidRDefault="00DF77D9" w:rsidP="00257059">
            <w:pPr>
              <w:keepNext/>
            </w:pPr>
            <w:r>
              <w:t>DRT0 packet. See Table 2 below.</w:t>
            </w:r>
          </w:p>
        </w:tc>
        <w:tc>
          <w:tcPr>
            <w:tcW w:w="2307" w:type="dxa"/>
          </w:tcPr>
          <w:p w:rsidR="00DF77D9" w:rsidRDefault="00DF77D9" w:rsidP="00257059">
            <w:pPr>
              <w:keepNext/>
            </w:pPr>
          </w:p>
        </w:tc>
      </w:tr>
      <w:tr w:rsidR="00DF77D9" w:rsidTr="004E6B82">
        <w:tc>
          <w:tcPr>
            <w:tcW w:w="1042" w:type="dxa"/>
          </w:tcPr>
          <w:p w:rsidR="00DF77D9" w:rsidRDefault="00D0660E" w:rsidP="00FB3F6F">
            <w:pPr>
              <w:keepNext/>
              <w:jc w:val="center"/>
            </w:pPr>
            <w:r>
              <w:t>3</w:t>
            </w:r>
            <w:r w:rsidR="002D4E76">
              <w:t>6</w:t>
            </w:r>
            <w:r>
              <w:t>-8</w:t>
            </w:r>
            <w:r w:rsidR="002D4E76">
              <w:t>3</w:t>
            </w:r>
          </w:p>
        </w:tc>
        <w:tc>
          <w:tcPr>
            <w:tcW w:w="5451" w:type="dxa"/>
          </w:tcPr>
          <w:p w:rsidR="00DF77D9" w:rsidRDefault="00DF77D9" w:rsidP="00257059">
            <w:pPr>
              <w:keepNext/>
            </w:pPr>
            <w:r>
              <w:t>First PPS table. See Table 3 below.</w:t>
            </w:r>
          </w:p>
        </w:tc>
        <w:tc>
          <w:tcPr>
            <w:tcW w:w="2307" w:type="dxa"/>
          </w:tcPr>
          <w:p w:rsidR="00DF77D9" w:rsidRDefault="00DF77D9" w:rsidP="00257059">
            <w:pPr>
              <w:keepNext/>
            </w:pPr>
          </w:p>
        </w:tc>
      </w:tr>
      <w:tr w:rsidR="00DF77D9" w:rsidTr="004E6B82">
        <w:tc>
          <w:tcPr>
            <w:tcW w:w="1042" w:type="dxa"/>
          </w:tcPr>
          <w:p w:rsidR="00DF77D9" w:rsidRDefault="00D0660E" w:rsidP="00FB3F6F">
            <w:pPr>
              <w:jc w:val="center"/>
            </w:pPr>
            <w:r>
              <w:t>8</w:t>
            </w:r>
            <w:r w:rsidR="002D4E76">
              <w:t>4</w:t>
            </w:r>
            <w:r>
              <w:t>-N</w:t>
            </w:r>
          </w:p>
        </w:tc>
        <w:tc>
          <w:tcPr>
            <w:tcW w:w="5451" w:type="dxa"/>
          </w:tcPr>
          <w:p w:rsidR="00DF77D9" w:rsidRDefault="00DF77D9" w:rsidP="00A46D53">
            <w:r>
              <w:t>Additional PPS tables. See Table 3 below.</w:t>
            </w:r>
          </w:p>
        </w:tc>
        <w:tc>
          <w:tcPr>
            <w:tcW w:w="2307" w:type="dxa"/>
          </w:tcPr>
          <w:p w:rsidR="00DF77D9" w:rsidRDefault="00DF77D9" w:rsidP="00A46D53"/>
        </w:tc>
      </w:tr>
    </w:tbl>
    <w:p w:rsidR="00420F2E" w:rsidRDefault="00420F2E" w:rsidP="00420F2E"/>
    <w:tbl>
      <w:tblPr>
        <w:tblStyle w:val="TableGrid"/>
        <w:tblW w:w="0" w:type="auto"/>
        <w:tblLook w:val="04A0" w:firstRow="1" w:lastRow="0" w:firstColumn="1" w:lastColumn="0" w:noHBand="0" w:noVBand="1"/>
      </w:tblPr>
      <w:tblGrid>
        <w:gridCol w:w="1042"/>
        <w:gridCol w:w="5451"/>
        <w:gridCol w:w="2307"/>
      </w:tblGrid>
      <w:tr w:rsidR="00420F2E" w:rsidRPr="004E6B82" w:rsidTr="00B51CC2">
        <w:tc>
          <w:tcPr>
            <w:tcW w:w="8800" w:type="dxa"/>
            <w:gridSpan w:val="3"/>
            <w:shd w:val="clear" w:color="auto" w:fill="EEECE1" w:themeFill="background2"/>
          </w:tcPr>
          <w:p w:rsidR="00E86309" w:rsidRPr="004E6B82" w:rsidRDefault="00420F2E" w:rsidP="00C66419">
            <w:pPr>
              <w:jc w:val="center"/>
              <w:rPr>
                <w:b/>
              </w:rPr>
            </w:pPr>
            <w:r>
              <w:rPr>
                <w:b/>
              </w:rPr>
              <w:t>Table 2</w:t>
            </w:r>
            <w:r w:rsidRPr="004E6B82">
              <w:rPr>
                <w:b/>
              </w:rPr>
              <w:t xml:space="preserve"> – </w:t>
            </w:r>
            <w:r>
              <w:rPr>
                <w:b/>
              </w:rPr>
              <w:t>Data Recorder Track 0 (DRT0) Packet</w:t>
            </w:r>
          </w:p>
        </w:tc>
      </w:tr>
      <w:tr w:rsidR="00420F2E" w:rsidRPr="00072150" w:rsidTr="00B51CC2">
        <w:tc>
          <w:tcPr>
            <w:tcW w:w="1042" w:type="dxa"/>
          </w:tcPr>
          <w:p w:rsidR="00420F2E" w:rsidRPr="00072150" w:rsidRDefault="00420F2E" w:rsidP="00B51CC2">
            <w:pPr>
              <w:jc w:val="center"/>
              <w:rPr>
                <w:b/>
              </w:rPr>
            </w:pPr>
            <w:r>
              <w:rPr>
                <w:b/>
              </w:rPr>
              <w:t>Bytes</w:t>
            </w:r>
          </w:p>
        </w:tc>
        <w:tc>
          <w:tcPr>
            <w:tcW w:w="5451" w:type="dxa"/>
          </w:tcPr>
          <w:p w:rsidR="00420F2E" w:rsidRPr="00072150" w:rsidRDefault="00420F2E" w:rsidP="00B51CC2">
            <w:pPr>
              <w:rPr>
                <w:b/>
              </w:rPr>
            </w:pPr>
            <w:r w:rsidRPr="00072150">
              <w:rPr>
                <w:b/>
              </w:rPr>
              <w:t>Description</w:t>
            </w:r>
          </w:p>
        </w:tc>
        <w:tc>
          <w:tcPr>
            <w:tcW w:w="2307" w:type="dxa"/>
          </w:tcPr>
          <w:p w:rsidR="00420F2E" w:rsidRPr="00072150" w:rsidRDefault="00420F2E" w:rsidP="00B51CC2">
            <w:pPr>
              <w:rPr>
                <w:b/>
              </w:rPr>
            </w:pPr>
            <w:r w:rsidRPr="00072150">
              <w:rPr>
                <w:b/>
              </w:rPr>
              <w:t>Notes</w:t>
            </w:r>
          </w:p>
        </w:tc>
      </w:tr>
      <w:tr w:rsidR="00420F2E" w:rsidTr="00B51CC2">
        <w:tc>
          <w:tcPr>
            <w:tcW w:w="1042" w:type="dxa"/>
          </w:tcPr>
          <w:p w:rsidR="00420F2E" w:rsidRDefault="00E86309" w:rsidP="00FB3F6F">
            <w:pPr>
              <w:jc w:val="center"/>
            </w:pPr>
            <w:r>
              <w:t>0</w:t>
            </w:r>
            <w:r w:rsidR="0030239E">
              <w:t>-</w:t>
            </w:r>
            <w:r>
              <w:t>3</w:t>
            </w:r>
          </w:p>
        </w:tc>
        <w:tc>
          <w:tcPr>
            <w:tcW w:w="5451" w:type="dxa"/>
          </w:tcPr>
          <w:p w:rsidR="00420F2E" w:rsidRDefault="00420F2E" w:rsidP="00B51CC2">
            <w:r w:rsidRPr="00F35590">
              <w:t>Packet Type ASCII “DRT0”</w:t>
            </w:r>
          </w:p>
        </w:tc>
        <w:tc>
          <w:tcPr>
            <w:tcW w:w="2307" w:type="dxa"/>
          </w:tcPr>
          <w:p w:rsidR="00420F2E" w:rsidRDefault="00420F2E" w:rsidP="00B51CC2">
            <w:r>
              <w:t>Four ASCII chars</w:t>
            </w:r>
          </w:p>
        </w:tc>
      </w:tr>
      <w:tr w:rsidR="00420F2E" w:rsidTr="00B51CC2">
        <w:tc>
          <w:tcPr>
            <w:tcW w:w="1042" w:type="dxa"/>
          </w:tcPr>
          <w:p w:rsidR="00420F2E" w:rsidRDefault="00E86309" w:rsidP="00FB3F6F">
            <w:pPr>
              <w:jc w:val="center"/>
            </w:pPr>
            <w:r>
              <w:t>4</w:t>
            </w:r>
            <w:r w:rsidR="0030239E">
              <w:t>-</w:t>
            </w:r>
            <w:r>
              <w:t>5</w:t>
            </w:r>
          </w:p>
        </w:tc>
        <w:tc>
          <w:tcPr>
            <w:tcW w:w="5451" w:type="dxa"/>
          </w:tcPr>
          <w:p w:rsidR="00420F2E" w:rsidRDefault="00420F2E" w:rsidP="00B51CC2">
            <w:r>
              <w:t>GPS weeks at start</w:t>
            </w:r>
          </w:p>
        </w:tc>
        <w:tc>
          <w:tcPr>
            <w:tcW w:w="2307" w:type="dxa"/>
          </w:tcPr>
          <w:p w:rsidR="00420F2E" w:rsidRDefault="0030239E" w:rsidP="00B51CC2">
            <w:r>
              <w:t>Weeks since Jan 6 1980, unsigned integer</w:t>
            </w:r>
          </w:p>
        </w:tc>
      </w:tr>
      <w:tr w:rsidR="00420F2E" w:rsidTr="00B51CC2">
        <w:tc>
          <w:tcPr>
            <w:tcW w:w="1042" w:type="dxa"/>
          </w:tcPr>
          <w:p w:rsidR="00420F2E" w:rsidRDefault="00E86309" w:rsidP="00FB3F6F">
            <w:pPr>
              <w:jc w:val="center"/>
            </w:pPr>
            <w:r>
              <w:t>6</w:t>
            </w:r>
            <w:r w:rsidR="0030239E">
              <w:t>-</w:t>
            </w:r>
            <w:r>
              <w:t>9</w:t>
            </w:r>
          </w:p>
        </w:tc>
        <w:tc>
          <w:tcPr>
            <w:tcW w:w="5451" w:type="dxa"/>
          </w:tcPr>
          <w:p w:rsidR="00420F2E" w:rsidRDefault="0030239E" w:rsidP="0030239E">
            <w:r>
              <w:t>GPS seconds at start</w:t>
            </w:r>
          </w:p>
        </w:tc>
        <w:tc>
          <w:tcPr>
            <w:tcW w:w="2307" w:type="dxa"/>
          </w:tcPr>
          <w:p w:rsidR="00420F2E" w:rsidRDefault="0030239E" w:rsidP="00B51CC2">
            <w:r>
              <w:t xml:space="preserve">Second of week, </w:t>
            </w:r>
            <w:r w:rsidR="00420F2E">
              <w:t>unsigned integer</w:t>
            </w:r>
          </w:p>
        </w:tc>
      </w:tr>
      <w:tr w:rsidR="00420F2E" w:rsidTr="00B51CC2">
        <w:tc>
          <w:tcPr>
            <w:tcW w:w="1042" w:type="dxa"/>
          </w:tcPr>
          <w:p w:rsidR="00420F2E" w:rsidRDefault="0030239E" w:rsidP="00FB3F6F">
            <w:pPr>
              <w:jc w:val="center"/>
            </w:pPr>
            <w:r>
              <w:t>1</w:t>
            </w:r>
            <w:r w:rsidR="00E86309">
              <w:t>0</w:t>
            </w:r>
          </w:p>
        </w:tc>
        <w:tc>
          <w:tcPr>
            <w:tcW w:w="5451" w:type="dxa"/>
          </w:tcPr>
          <w:p w:rsidR="00420F2E" w:rsidRDefault="00420F2E" w:rsidP="00B51CC2">
            <w:r w:rsidRPr="00F35590">
              <w:t>Data format – Using forma</w:t>
            </w:r>
            <w:r>
              <w:t>t identifier see Table 4</w:t>
            </w:r>
          </w:p>
        </w:tc>
        <w:tc>
          <w:tcPr>
            <w:tcW w:w="2307" w:type="dxa"/>
          </w:tcPr>
          <w:p w:rsidR="00420F2E" w:rsidRDefault="00420F2E" w:rsidP="00B51CC2"/>
        </w:tc>
      </w:tr>
      <w:tr w:rsidR="00420F2E" w:rsidTr="00B51CC2">
        <w:tc>
          <w:tcPr>
            <w:tcW w:w="1042" w:type="dxa"/>
          </w:tcPr>
          <w:p w:rsidR="00420F2E" w:rsidRDefault="0030239E" w:rsidP="00FB3F6F">
            <w:pPr>
              <w:jc w:val="center"/>
            </w:pPr>
            <w:r>
              <w:t>1</w:t>
            </w:r>
            <w:r w:rsidR="00E86309">
              <w:t>1</w:t>
            </w:r>
            <w:r>
              <w:t>-1</w:t>
            </w:r>
            <w:r w:rsidR="00E86309">
              <w:t>4</w:t>
            </w:r>
          </w:p>
        </w:tc>
        <w:tc>
          <w:tcPr>
            <w:tcW w:w="5451" w:type="dxa"/>
          </w:tcPr>
          <w:p w:rsidR="00420F2E" w:rsidRDefault="00420F2E" w:rsidP="00B51CC2">
            <w:r w:rsidRPr="00F35590">
              <w:t>Sample Rate</w:t>
            </w:r>
          </w:p>
        </w:tc>
        <w:tc>
          <w:tcPr>
            <w:tcW w:w="2307" w:type="dxa"/>
          </w:tcPr>
          <w:p w:rsidR="00420F2E" w:rsidRDefault="00420F2E" w:rsidP="00B51CC2">
            <w:r>
              <w:t>unsigned integer</w:t>
            </w:r>
            <w:r w:rsidR="0030239E">
              <w:t>, Hz</w:t>
            </w:r>
          </w:p>
        </w:tc>
      </w:tr>
      <w:tr w:rsidR="00420F2E" w:rsidTr="00B51CC2">
        <w:tc>
          <w:tcPr>
            <w:tcW w:w="1042" w:type="dxa"/>
          </w:tcPr>
          <w:p w:rsidR="00420F2E" w:rsidRDefault="0030239E" w:rsidP="00FB3F6F">
            <w:pPr>
              <w:jc w:val="center"/>
            </w:pPr>
            <w:r>
              <w:t>1</w:t>
            </w:r>
            <w:r w:rsidR="00E86309">
              <w:t>5</w:t>
            </w:r>
          </w:p>
        </w:tc>
        <w:tc>
          <w:tcPr>
            <w:tcW w:w="5451" w:type="dxa"/>
          </w:tcPr>
          <w:p w:rsidR="00420F2E" w:rsidRDefault="00420F2E" w:rsidP="00B51CC2">
            <w:r w:rsidRPr="00F35590">
              <w:t>Channel 0: Frontend selection</w:t>
            </w:r>
            <w:r>
              <w:t>, See Table 5</w:t>
            </w:r>
          </w:p>
        </w:tc>
        <w:tc>
          <w:tcPr>
            <w:tcW w:w="2307" w:type="dxa"/>
          </w:tcPr>
          <w:p w:rsidR="00420F2E" w:rsidRDefault="00420F2E" w:rsidP="00B51CC2"/>
        </w:tc>
      </w:tr>
      <w:tr w:rsidR="00420F2E" w:rsidTr="00B51CC2">
        <w:tc>
          <w:tcPr>
            <w:tcW w:w="1042" w:type="dxa"/>
          </w:tcPr>
          <w:p w:rsidR="00420F2E" w:rsidRDefault="0030239E" w:rsidP="00FB3F6F">
            <w:pPr>
              <w:jc w:val="center"/>
            </w:pPr>
            <w:r>
              <w:t>1</w:t>
            </w:r>
            <w:r w:rsidR="00E86309">
              <w:t>6</w:t>
            </w:r>
            <w:r>
              <w:t>-</w:t>
            </w:r>
            <w:r w:rsidR="00E86309">
              <w:t>19</w:t>
            </w:r>
          </w:p>
        </w:tc>
        <w:tc>
          <w:tcPr>
            <w:tcW w:w="5451" w:type="dxa"/>
          </w:tcPr>
          <w:p w:rsidR="00420F2E" w:rsidRDefault="00420F2E" w:rsidP="00B51CC2">
            <w:r w:rsidRPr="00F35590">
              <w:t>Channel 0: LO Frequency</w:t>
            </w:r>
          </w:p>
        </w:tc>
        <w:tc>
          <w:tcPr>
            <w:tcW w:w="2307" w:type="dxa"/>
          </w:tcPr>
          <w:p w:rsidR="00420F2E" w:rsidRDefault="00420F2E" w:rsidP="00B51CC2">
            <w:r>
              <w:t>unsigned integer, Hz</w:t>
            </w:r>
          </w:p>
        </w:tc>
      </w:tr>
      <w:tr w:rsidR="00420F2E" w:rsidTr="00B51CC2">
        <w:tc>
          <w:tcPr>
            <w:tcW w:w="1042" w:type="dxa"/>
          </w:tcPr>
          <w:p w:rsidR="00420F2E" w:rsidRDefault="0030239E" w:rsidP="00FB3F6F">
            <w:pPr>
              <w:jc w:val="center"/>
            </w:pPr>
            <w:r>
              <w:t>2</w:t>
            </w:r>
            <w:r w:rsidR="00E86309">
              <w:t>0</w:t>
            </w:r>
          </w:p>
        </w:tc>
        <w:tc>
          <w:tcPr>
            <w:tcW w:w="5451" w:type="dxa"/>
          </w:tcPr>
          <w:p w:rsidR="00420F2E" w:rsidRDefault="00420F2E" w:rsidP="00B51CC2">
            <w:r w:rsidRPr="00F35590">
              <w:t>Channel 1: Frontend selection</w:t>
            </w:r>
            <w:r>
              <w:t>, See Table 5</w:t>
            </w:r>
          </w:p>
        </w:tc>
        <w:tc>
          <w:tcPr>
            <w:tcW w:w="2307" w:type="dxa"/>
          </w:tcPr>
          <w:p w:rsidR="00420F2E" w:rsidRDefault="00420F2E" w:rsidP="00B51CC2"/>
        </w:tc>
      </w:tr>
      <w:tr w:rsidR="00420F2E" w:rsidTr="00B51CC2">
        <w:tc>
          <w:tcPr>
            <w:tcW w:w="1042" w:type="dxa"/>
          </w:tcPr>
          <w:p w:rsidR="00420F2E" w:rsidRDefault="0030239E" w:rsidP="00FB3F6F">
            <w:pPr>
              <w:jc w:val="center"/>
            </w:pPr>
            <w:r>
              <w:t>2</w:t>
            </w:r>
            <w:r w:rsidR="00E86309">
              <w:t>1</w:t>
            </w:r>
            <w:r>
              <w:t>-2</w:t>
            </w:r>
            <w:r w:rsidR="00E86309">
              <w:t>4</w:t>
            </w:r>
          </w:p>
        </w:tc>
        <w:tc>
          <w:tcPr>
            <w:tcW w:w="5451" w:type="dxa"/>
          </w:tcPr>
          <w:p w:rsidR="00420F2E" w:rsidRDefault="00420F2E" w:rsidP="00B51CC2">
            <w:r w:rsidRPr="00F35590">
              <w:t>Channel 1: Carrier Frequency</w:t>
            </w:r>
          </w:p>
        </w:tc>
        <w:tc>
          <w:tcPr>
            <w:tcW w:w="2307" w:type="dxa"/>
          </w:tcPr>
          <w:p w:rsidR="00420F2E" w:rsidRDefault="00420F2E" w:rsidP="00B51CC2">
            <w:r>
              <w:t>unsigned integer, Hz</w:t>
            </w:r>
          </w:p>
        </w:tc>
      </w:tr>
      <w:tr w:rsidR="00420F2E" w:rsidTr="00B51CC2">
        <w:tc>
          <w:tcPr>
            <w:tcW w:w="1042" w:type="dxa"/>
          </w:tcPr>
          <w:p w:rsidR="00420F2E" w:rsidRDefault="0030239E" w:rsidP="00FB3F6F">
            <w:pPr>
              <w:jc w:val="center"/>
            </w:pPr>
            <w:r>
              <w:t>2</w:t>
            </w:r>
            <w:r w:rsidR="00E86309">
              <w:t>5</w:t>
            </w:r>
          </w:p>
        </w:tc>
        <w:tc>
          <w:tcPr>
            <w:tcW w:w="5451" w:type="dxa"/>
          </w:tcPr>
          <w:p w:rsidR="00420F2E" w:rsidRDefault="00420F2E" w:rsidP="00B51CC2">
            <w:r w:rsidRPr="00F35590">
              <w:t>Channel 2: Frontend selection</w:t>
            </w:r>
            <w:r>
              <w:t>, See Table 5</w:t>
            </w:r>
          </w:p>
        </w:tc>
        <w:tc>
          <w:tcPr>
            <w:tcW w:w="2307" w:type="dxa"/>
          </w:tcPr>
          <w:p w:rsidR="00420F2E" w:rsidRDefault="00420F2E" w:rsidP="00B51CC2"/>
        </w:tc>
      </w:tr>
      <w:tr w:rsidR="00420F2E" w:rsidTr="00B51CC2">
        <w:tc>
          <w:tcPr>
            <w:tcW w:w="1042" w:type="dxa"/>
          </w:tcPr>
          <w:p w:rsidR="00420F2E" w:rsidRDefault="0030239E" w:rsidP="00FB3F6F">
            <w:pPr>
              <w:jc w:val="center"/>
            </w:pPr>
            <w:r>
              <w:t>2</w:t>
            </w:r>
            <w:r w:rsidR="00E86309">
              <w:t>6</w:t>
            </w:r>
            <w:r>
              <w:t>-</w:t>
            </w:r>
            <w:r w:rsidR="00E86309">
              <w:t>29</w:t>
            </w:r>
          </w:p>
        </w:tc>
        <w:tc>
          <w:tcPr>
            <w:tcW w:w="5451" w:type="dxa"/>
          </w:tcPr>
          <w:p w:rsidR="00420F2E" w:rsidRDefault="00420F2E" w:rsidP="00B51CC2">
            <w:r w:rsidRPr="00F35590">
              <w:t>Channel 2: LO Frequency</w:t>
            </w:r>
          </w:p>
        </w:tc>
        <w:tc>
          <w:tcPr>
            <w:tcW w:w="2307" w:type="dxa"/>
          </w:tcPr>
          <w:p w:rsidR="00420F2E" w:rsidRDefault="00420F2E" w:rsidP="00B51CC2">
            <w:r>
              <w:t>unsigned integer, Hz</w:t>
            </w:r>
          </w:p>
        </w:tc>
      </w:tr>
      <w:tr w:rsidR="00420F2E" w:rsidTr="00B51CC2">
        <w:tc>
          <w:tcPr>
            <w:tcW w:w="1042" w:type="dxa"/>
          </w:tcPr>
          <w:p w:rsidR="00420F2E" w:rsidRDefault="0030239E" w:rsidP="00FB3F6F">
            <w:pPr>
              <w:jc w:val="center"/>
            </w:pPr>
            <w:r>
              <w:t>3</w:t>
            </w:r>
            <w:r w:rsidR="00E86309">
              <w:t>0</w:t>
            </w:r>
          </w:p>
        </w:tc>
        <w:tc>
          <w:tcPr>
            <w:tcW w:w="5451" w:type="dxa"/>
          </w:tcPr>
          <w:p w:rsidR="00420F2E" w:rsidRDefault="00420F2E" w:rsidP="00B51CC2">
            <w:r w:rsidRPr="00F35590">
              <w:t>Channel 3: Frontend selection</w:t>
            </w:r>
            <w:r>
              <w:t>, See Table 5</w:t>
            </w:r>
          </w:p>
        </w:tc>
        <w:tc>
          <w:tcPr>
            <w:tcW w:w="2307" w:type="dxa"/>
          </w:tcPr>
          <w:p w:rsidR="00420F2E" w:rsidRDefault="00420F2E" w:rsidP="00B51CC2"/>
        </w:tc>
      </w:tr>
      <w:tr w:rsidR="00420F2E" w:rsidTr="00B51CC2">
        <w:tc>
          <w:tcPr>
            <w:tcW w:w="1042" w:type="dxa"/>
          </w:tcPr>
          <w:p w:rsidR="00420F2E" w:rsidRDefault="0030239E" w:rsidP="00FB3F6F">
            <w:pPr>
              <w:jc w:val="center"/>
            </w:pPr>
            <w:r>
              <w:t>3</w:t>
            </w:r>
            <w:r w:rsidR="00E86309">
              <w:t>1</w:t>
            </w:r>
            <w:r>
              <w:t>-3</w:t>
            </w:r>
            <w:r w:rsidR="00E86309">
              <w:t>4</w:t>
            </w:r>
          </w:p>
        </w:tc>
        <w:tc>
          <w:tcPr>
            <w:tcW w:w="5451" w:type="dxa"/>
          </w:tcPr>
          <w:p w:rsidR="00420F2E" w:rsidRDefault="00420F2E" w:rsidP="00B51CC2">
            <w:r w:rsidRPr="00F35590">
              <w:t>Channel 3: LO Frequency</w:t>
            </w:r>
          </w:p>
        </w:tc>
        <w:tc>
          <w:tcPr>
            <w:tcW w:w="2307" w:type="dxa"/>
          </w:tcPr>
          <w:p w:rsidR="00420F2E" w:rsidRDefault="00420F2E" w:rsidP="00B51CC2">
            <w:r>
              <w:t>unsigned integer, Hz</w:t>
            </w:r>
          </w:p>
        </w:tc>
      </w:tr>
    </w:tbl>
    <w:p w:rsidR="00420F2E" w:rsidRDefault="00420F2E" w:rsidP="00DF77D9"/>
    <w:p w:rsidR="00DF77D9" w:rsidRDefault="00DF77D9" w:rsidP="00DF77D9">
      <w:r>
        <w:t xml:space="preserve">The PPS </w:t>
      </w:r>
      <w:r w:rsidR="005C567E">
        <w:t>table</w:t>
      </w:r>
      <w:r>
        <w:t xml:space="preserve"> provides the sample index of the data recorder latched on each measurement tick. Since the nominal measurement tick rate is 10Hz this packet contains 10 sample index values. The intention is that this information can be used when post-processing the raw data recorded from the receiver in order to align the post-processing calculations with the correct samples used by the receiver in the real time processing. This would allow comparison of post-processed data with the real-time navigation solution etc. </w:t>
      </w:r>
      <w:r w:rsidRPr="00DF77D9">
        <w:t>Tick 0 is the PPS tick on which t</w:t>
      </w:r>
      <w:r>
        <w:t>he measurements used for the DDMI</w:t>
      </w:r>
      <w:r w:rsidRPr="00DF77D9">
        <w:t>’s navigation solution are latched.</w:t>
      </w:r>
    </w:p>
    <w:tbl>
      <w:tblPr>
        <w:tblStyle w:val="TableGrid"/>
        <w:tblW w:w="0" w:type="auto"/>
        <w:tblLook w:val="04A0" w:firstRow="1" w:lastRow="0" w:firstColumn="1" w:lastColumn="0" w:noHBand="0" w:noVBand="1"/>
      </w:tblPr>
      <w:tblGrid>
        <w:gridCol w:w="1042"/>
        <w:gridCol w:w="5451"/>
        <w:gridCol w:w="2307"/>
      </w:tblGrid>
      <w:tr w:rsidR="00DF77D9" w:rsidRPr="004E6B82" w:rsidTr="00B51CC2">
        <w:tc>
          <w:tcPr>
            <w:tcW w:w="8800" w:type="dxa"/>
            <w:gridSpan w:val="3"/>
            <w:shd w:val="clear" w:color="auto" w:fill="EEECE1" w:themeFill="background2"/>
          </w:tcPr>
          <w:p w:rsidR="00FC3CA4" w:rsidRPr="004E6B82" w:rsidRDefault="00420F2E" w:rsidP="00613D78">
            <w:pPr>
              <w:jc w:val="center"/>
              <w:rPr>
                <w:b/>
              </w:rPr>
            </w:pPr>
            <w:r>
              <w:rPr>
                <w:b/>
              </w:rPr>
              <w:lastRenderedPageBreak/>
              <w:t>Table 3</w:t>
            </w:r>
            <w:r w:rsidR="00DF77D9" w:rsidRPr="004E6B82">
              <w:rPr>
                <w:b/>
              </w:rPr>
              <w:t xml:space="preserve"> – </w:t>
            </w:r>
            <w:r w:rsidR="00B7311D">
              <w:rPr>
                <w:b/>
              </w:rPr>
              <w:t>Pulse Per Second (PPS) Table</w:t>
            </w:r>
          </w:p>
        </w:tc>
      </w:tr>
      <w:tr w:rsidR="00DF77D9" w:rsidRPr="00072150" w:rsidTr="00B51CC2">
        <w:tc>
          <w:tcPr>
            <w:tcW w:w="1042" w:type="dxa"/>
          </w:tcPr>
          <w:p w:rsidR="00DF77D9" w:rsidRPr="00072150" w:rsidRDefault="00DF77D9" w:rsidP="00F35590">
            <w:pPr>
              <w:jc w:val="center"/>
              <w:rPr>
                <w:b/>
              </w:rPr>
            </w:pPr>
            <w:r>
              <w:rPr>
                <w:b/>
              </w:rPr>
              <w:t>Bytes</w:t>
            </w:r>
          </w:p>
        </w:tc>
        <w:tc>
          <w:tcPr>
            <w:tcW w:w="5451" w:type="dxa"/>
          </w:tcPr>
          <w:p w:rsidR="00DF77D9" w:rsidRPr="00072150" w:rsidRDefault="00DF77D9" w:rsidP="00B51CC2">
            <w:pPr>
              <w:rPr>
                <w:b/>
              </w:rPr>
            </w:pPr>
            <w:r w:rsidRPr="00072150">
              <w:rPr>
                <w:b/>
              </w:rPr>
              <w:t>Description</w:t>
            </w:r>
          </w:p>
        </w:tc>
        <w:tc>
          <w:tcPr>
            <w:tcW w:w="2307" w:type="dxa"/>
          </w:tcPr>
          <w:p w:rsidR="00DF77D9" w:rsidRPr="00072150" w:rsidRDefault="00DF77D9" w:rsidP="00B51CC2">
            <w:pPr>
              <w:rPr>
                <w:b/>
              </w:rPr>
            </w:pPr>
            <w:r w:rsidRPr="00072150">
              <w:rPr>
                <w:b/>
              </w:rPr>
              <w:t>Notes</w:t>
            </w:r>
          </w:p>
        </w:tc>
      </w:tr>
      <w:tr w:rsidR="00DF77D9" w:rsidTr="00B51CC2">
        <w:tc>
          <w:tcPr>
            <w:tcW w:w="1042" w:type="dxa"/>
          </w:tcPr>
          <w:p w:rsidR="00DF77D9" w:rsidRDefault="0030239E" w:rsidP="00F35590">
            <w:pPr>
              <w:jc w:val="center"/>
            </w:pPr>
            <w:r>
              <w:t>0-7</w:t>
            </w:r>
          </w:p>
        </w:tc>
        <w:tc>
          <w:tcPr>
            <w:tcW w:w="5451" w:type="dxa"/>
          </w:tcPr>
          <w:p w:rsidR="00DF77D9" w:rsidRDefault="005E211B" w:rsidP="00D0660E">
            <w:r>
              <w:t>GPS s</w:t>
            </w:r>
            <w:r w:rsidR="00B7311D">
              <w:t>econds of last PPS</w:t>
            </w:r>
          </w:p>
        </w:tc>
        <w:tc>
          <w:tcPr>
            <w:tcW w:w="2307" w:type="dxa"/>
          </w:tcPr>
          <w:p w:rsidR="00DF77D9" w:rsidRDefault="00D0660E" w:rsidP="00D0660E">
            <w:r>
              <w:t>GPS seconds of week, DOUBLE</w:t>
            </w:r>
          </w:p>
        </w:tc>
      </w:tr>
      <w:tr w:rsidR="00DF77D9" w:rsidTr="00B51CC2">
        <w:tc>
          <w:tcPr>
            <w:tcW w:w="1042" w:type="dxa"/>
          </w:tcPr>
          <w:p w:rsidR="00DF77D9" w:rsidRDefault="003E06CB" w:rsidP="00F35590">
            <w:pPr>
              <w:jc w:val="center"/>
            </w:pPr>
            <w:r>
              <w:t>8-11</w:t>
            </w:r>
          </w:p>
        </w:tc>
        <w:tc>
          <w:tcPr>
            <w:tcW w:w="5451" w:type="dxa"/>
          </w:tcPr>
          <w:p w:rsidR="00DF77D9" w:rsidRDefault="003E06CB" w:rsidP="00B51CC2">
            <w:r w:rsidRPr="003E06CB">
              <w:t>Tick 0 Sample Index (PPS Tick)</w:t>
            </w:r>
          </w:p>
        </w:tc>
        <w:tc>
          <w:tcPr>
            <w:tcW w:w="2307" w:type="dxa"/>
          </w:tcPr>
          <w:p w:rsidR="00DF77D9" w:rsidRDefault="00D0660E" w:rsidP="005C567E">
            <w:pPr>
              <w:jc w:val="center"/>
            </w:pPr>
            <w:r>
              <w:t>Unsigned integer</w:t>
            </w:r>
          </w:p>
        </w:tc>
      </w:tr>
      <w:tr w:rsidR="00DF77D9" w:rsidTr="00B51CC2">
        <w:tc>
          <w:tcPr>
            <w:tcW w:w="1042" w:type="dxa"/>
          </w:tcPr>
          <w:p w:rsidR="00DF77D9" w:rsidRDefault="003E06CB" w:rsidP="00F35590">
            <w:pPr>
              <w:jc w:val="center"/>
            </w:pPr>
            <w:r>
              <w:t>12-15</w:t>
            </w:r>
          </w:p>
        </w:tc>
        <w:tc>
          <w:tcPr>
            <w:tcW w:w="5451" w:type="dxa"/>
          </w:tcPr>
          <w:p w:rsidR="00DF77D9" w:rsidRDefault="003E06CB" w:rsidP="00B51CC2">
            <w:r>
              <w:t>Tick 1</w:t>
            </w:r>
            <w:r w:rsidRPr="003E06CB">
              <w:t xml:space="preserve"> Sample Index</w:t>
            </w:r>
          </w:p>
        </w:tc>
        <w:tc>
          <w:tcPr>
            <w:tcW w:w="2307" w:type="dxa"/>
          </w:tcPr>
          <w:p w:rsidR="00DF77D9" w:rsidRDefault="005C567E" w:rsidP="005C567E">
            <w:pPr>
              <w:jc w:val="center"/>
            </w:pPr>
            <w:r>
              <w:t>“</w:t>
            </w:r>
          </w:p>
        </w:tc>
      </w:tr>
      <w:tr w:rsidR="00B7311D" w:rsidTr="00B51CC2">
        <w:tc>
          <w:tcPr>
            <w:tcW w:w="1042" w:type="dxa"/>
          </w:tcPr>
          <w:p w:rsidR="00B7311D" w:rsidRDefault="003E06CB" w:rsidP="00F35590">
            <w:pPr>
              <w:jc w:val="center"/>
            </w:pPr>
            <w:r>
              <w:t>16-19</w:t>
            </w:r>
          </w:p>
        </w:tc>
        <w:tc>
          <w:tcPr>
            <w:tcW w:w="5451" w:type="dxa"/>
          </w:tcPr>
          <w:p w:rsidR="00B7311D" w:rsidRDefault="003E06CB" w:rsidP="00B51CC2">
            <w:r>
              <w:t>Tick 2</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20-23</w:t>
            </w:r>
          </w:p>
        </w:tc>
        <w:tc>
          <w:tcPr>
            <w:tcW w:w="5451" w:type="dxa"/>
          </w:tcPr>
          <w:p w:rsidR="00B7311D" w:rsidRDefault="003E06CB" w:rsidP="00B51CC2">
            <w:r>
              <w:t>Tick 3</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24-27</w:t>
            </w:r>
          </w:p>
        </w:tc>
        <w:tc>
          <w:tcPr>
            <w:tcW w:w="5451" w:type="dxa"/>
          </w:tcPr>
          <w:p w:rsidR="00B7311D" w:rsidRDefault="003E06CB" w:rsidP="003E06CB">
            <w:r w:rsidRPr="003E06CB">
              <w:t xml:space="preserve">Tick </w:t>
            </w:r>
            <w:r>
              <w:t>4</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28-31</w:t>
            </w:r>
          </w:p>
        </w:tc>
        <w:tc>
          <w:tcPr>
            <w:tcW w:w="5451" w:type="dxa"/>
          </w:tcPr>
          <w:p w:rsidR="00B7311D" w:rsidRDefault="003E06CB" w:rsidP="003E06CB">
            <w:r w:rsidRPr="003E06CB">
              <w:t xml:space="preserve">Tick </w:t>
            </w:r>
            <w:r>
              <w:t>5</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32-35</w:t>
            </w:r>
          </w:p>
        </w:tc>
        <w:tc>
          <w:tcPr>
            <w:tcW w:w="5451" w:type="dxa"/>
          </w:tcPr>
          <w:p w:rsidR="00B7311D" w:rsidRDefault="003E06CB" w:rsidP="003E06CB">
            <w:r w:rsidRPr="003E06CB">
              <w:t xml:space="preserve">Tick </w:t>
            </w:r>
            <w:r>
              <w:t>6</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36-39</w:t>
            </w:r>
          </w:p>
        </w:tc>
        <w:tc>
          <w:tcPr>
            <w:tcW w:w="5451" w:type="dxa"/>
          </w:tcPr>
          <w:p w:rsidR="00B7311D" w:rsidRDefault="003E06CB" w:rsidP="003E06CB">
            <w:r w:rsidRPr="003E06CB">
              <w:t xml:space="preserve">Tick </w:t>
            </w:r>
            <w:r>
              <w:t>7</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40-43</w:t>
            </w:r>
          </w:p>
        </w:tc>
        <w:tc>
          <w:tcPr>
            <w:tcW w:w="5451" w:type="dxa"/>
          </w:tcPr>
          <w:p w:rsidR="00B7311D" w:rsidRDefault="003E06CB" w:rsidP="003E06CB">
            <w:r w:rsidRPr="003E06CB">
              <w:t xml:space="preserve">Tick </w:t>
            </w:r>
            <w:r>
              <w:t>8</w:t>
            </w:r>
            <w:r w:rsidRPr="003E06CB">
              <w:t xml:space="preserve"> Sample Index</w:t>
            </w:r>
          </w:p>
        </w:tc>
        <w:tc>
          <w:tcPr>
            <w:tcW w:w="2307" w:type="dxa"/>
          </w:tcPr>
          <w:p w:rsidR="00B7311D" w:rsidRDefault="005C567E" w:rsidP="005C567E">
            <w:pPr>
              <w:jc w:val="center"/>
            </w:pPr>
            <w:r>
              <w:t>“</w:t>
            </w:r>
          </w:p>
        </w:tc>
      </w:tr>
      <w:tr w:rsidR="00B7311D" w:rsidTr="00B51CC2">
        <w:tc>
          <w:tcPr>
            <w:tcW w:w="1042" w:type="dxa"/>
          </w:tcPr>
          <w:p w:rsidR="00B7311D" w:rsidRDefault="003E06CB" w:rsidP="00F35590">
            <w:pPr>
              <w:jc w:val="center"/>
            </w:pPr>
            <w:r>
              <w:t>44-47</w:t>
            </w:r>
          </w:p>
        </w:tc>
        <w:tc>
          <w:tcPr>
            <w:tcW w:w="5451" w:type="dxa"/>
          </w:tcPr>
          <w:p w:rsidR="00B7311D" w:rsidRDefault="003E06CB" w:rsidP="003E06CB">
            <w:r w:rsidRPr="003E06CB">
              <w:t xml:space="preserve">Tick </w:t>
            </w:r>
            <w:r>
              <w:t>9</w:t>
            </w:r>
            <w:r w:rsidRPr="003E06CB">
              <w:t xml:space="preserve"> Sample Index</w:t>
            </w:r>
          </w:p>
        </w:tc>
        <w:tc>
          <w:tcPr>
            <w:tcW w:w="2307" w:type="dxa"/>
          </w:tcPr>
          <w:p w:rsidR="00B7311D" w:rsidRDefault="005C567E" w:rsidP="005C567E">
            <w:pPr>
              <w:jc w:val="center"/>
            </w:pPr>
            <w:r>
              <w:t>“</w:t>
            </w:r>
          </w:p>
        </w:tc>
      </w:tr>
    </w:tbl>
    <w:p w:rsidR="0073120C" w:rsidRDefault="0073120C" w:rsidP="00DF77D9"/>
    <w:tbl>
      <w:tblPr>
        <w:tblStyle w:val="TableGrid"/>
        <w:tblW w:w="0" w:type="auto"/>
        <w:tblLook w:val="04A0" w:firstRow="1" w:lastRow="0" w:firstColumn="1" w:lastColumn="0" w:noHBand="0" w:noVBand="1"/>
      </w:tblPr>
      <w:tblGrid>
        <w:gridCol w:w="987"/>
        <w:gridCol w:w="3171"/>
        <w:gridCol w:w="3390"/>
        <w:gridCol w:w="2028"/>
      </w:tblGrid>
      <w:tr w:rsidR="0073120C" w:rsidRPr="004E6B82" w:rsidTr="008E5232">
        <w:tc>
          <w:tcPr>
            <w:tcW w:w="9576" w:type="dxa"/>
            <w:gridSpan w:val="4"/>
            <w:shd w:val="clear" w:color="auto" w:fill="EEECE1" w:themeFill="background2"/>
          </w:tcPr>
          <w:p w:rsidR="0073120C" w:rsidRPr="004E6B82" w:rsidRDefault="0073120C" w:rsidP="0073120C">
            <w:pPr>
              <w:jc w:val="center"/>
              <w:rPr>
                <w:b/>
              </w:rPr>
            </w:pPr>
            <w:r>
              <w:rPr>
                <w:b/>
              </w:rPr>
              <w:t>Table 4</w:t>
            </w:r>
            <w:r w:rsidRPr="004E6B82">
              <w:rPr>
                <w:b/>
              </w:rPr>
              <w:t xml:space="preserve"> – </w:t>
            </w:r>
            <w:r>
              <w:rPr>
                <w:b/>
              </w:rPr>
              <w:t>Data Format</w:t>
            </w:r>
          </w:p>
        </w:tc>
      </w:tr>
      <w:tr w:rsidR="0073120C" w:rsidRPr="00072150" w:rsidTr="0073120C">
        <w:tc>
          <w:tcPr>
            <w:tcW w:w="987" w:type="dxa"/>
          </w:tcPr>
          <w:p w:rsidR="0073120C" w:rsidRPr="00072150" w:rsidRDefault="0073120C" w:rsidP="00B51CC2">
            <w:pPr>
              <w:jc w:val="center"/>
              <w:rPr>
                <w:b/>
              </w:rPr>
            </w:pPr>
            <w:r>
              <w:rPr>
                <w:b/>
              </w:rPr>
              <w:t>Value</w:t>
            </w:r>
          </w:p>
        </w:tc>
        <w:tc>
          <w:tcPr>
            <w:tcW w:w="3171" w:type="dxa"/>
          </w:tcPr>
          <w:p w:rsidR="0073120C" w:rsidRPr="00072150" w:rsidRDefault="0073120C" w:rsidP="00B51CC2">
            <w:pPr>
              <w:rPr>
                <w:b/>
              </w:rPr>
            </w:pPr>
            <w:r>
              <w:rPr>
                <w:b/>
              </w:rPr>
              <w:t>Data Format</w:t>
            </w:r>
          </w:p>
        </w:tc>
        <w:tc>
          <w:tcPr>
            <w:tcW w:w="3390" w:type="dxa"/>
          </w:tcPr>
          <w:p w:rsidR="0073120C" w:rsidRPr="00072150" w:rsidRDefault="0073120C" w:rsidP="00B51CC2">
            <w:pPr>
              <w:rPr>
                <w:b/>
              </w:rPr>
            </w:pPr>
            <w:r>
              <w:rPr>
                <w:b/>
              </w:rPr>
              <w:t>Description</w:t>
            </w:r>
          </w:p>
        </w:tc>
        <w:tc>
          <w:tcPr>
            <w:tcW w:w="2028" w:type="dxa"/>
          </w:tcPr>
          <w:p w:rsidR="0073120C" w:rsidRPr="00072150" w:rsidRDefault="0073120C" w:rsidP="00B51CC2">
            <w:pPr>
              <w:rPr>
                <w:b/>
              </w:rPr>
            </w:pPr>
            <w:r>
              <w:rPr>
                <w:b/>
              </w:rPr>
              <w:t>ADC Precision</w:t>
            </w:r>
          </w:p>
        </w:tc>
      </w:tr>
      <w:tr w:rsidR="0073120C" w:rsidTr="0073120C">
        <w:tc>
          <w:tcPr>
            <w:tcW w:w="987" w:type="dxa"/>
          </w:tcPr>
          <w:p w:rsidR="0073120C" w:rsidRDefault="0073120C" w:rsidP="00B51CC2">
            <w:pPr>
              <w:jc w:val="center"/>
            </w:pPr>
            <w:r>
              <w:t>0</w:t>
            </w:r>
          </w:p>
        </w:tc>
        <w:tc>
          <w:tcPr>
            <w:tcW w:w="3171" w:type="dxa"/>
          </w:tcPr>
          <w:p w:rsidR="0073120C" w:rsidRDefault="00420F2E" w:rsidP="00420F2E">
            <w:r>
              <w:t xml:space="preserve">Channel </w:t>
            </w:r>
            <w:r w:rsidRPr="00420F2E">
              <w:t>1, I Only</w:t>
            </w:r>
          </w:p>
        </w:tc>
        <w:tc>
          <w:tcPr>
            <w:tcW w:w="3390" w:type="dxa"/>
          </w:tcPr>
          <w:p w:rsidR="0073120C" w:rsidRDefault="00420F2E" w:rsidP="00B51CC2">
            <w:r w:rsidRPr="00420F2E">
              <w:t>Records data from source into data recorder channel 0, sampling I only</w:t>
            </w:r>
          </w:p>
        </w:tc>
        <w:tc>
          <w:tcPr>
            <w:tcW w:w="2028" w:type="dxa"/>
          </w:tcPr>
          <w:p w:rsidR="0073120C" w:rsidRDefault="00420F2E" w:rsidP="00420F2E">
            <w:r w:rsidRPr="00420F2E">
              <w:t>2 bit (Sign-Mag)</w:t>
            </w:r>
          </w:p>
        </w:tc>
      </w:tr>
      <w:tr w:rsidR="0073120C" w:rsidTr="0073120C">
        <w:tc>
          <w:tcPr>
            <w:tcW w:w="987" w:type="dxa"/>
          </w:tcPr>
          <w:p w:rsidR="0073120C" w:rsidRDefault="0073120C" w:rsidP="00B51CC2">
            <w:pPr>
              <w:jc w:val="center"/>
            </w:pPr>
            <w:r>
              <w:t>1</w:t>
            </w:r>
          </w:p>
        </w:tc>
        <w:tc>
          <w:tcPr>
            <w:tcW w:w="3171" w:type="dxa"/>
          </w:tcPr>
          <w:p w:rsidR="0073120C" w:rsidRDefault="00420F2E" w:rsidP="00420F2E">
            <w:r w:rsidRPr="00420F2E">
              <w:t>Channels 1, 2 - I Only</w:t>
            </w:r>
          </w:p>
        </w:tc>
        <w:tc>
          <w:tcPr>
            <w:tcW w:w="3390" w:type="dxa"/>
          </w:tcPr>
          <w:p w:rsidR="0073120C" w:rsidRDefault="00420F2E" w:rsidP="00B51CC2">
            <w:r w:rsidRPr="00420F2E">
              <w:t>Records data from source into data recorder channel 0 and 1, sampling I only</w:t>
            </w:r>
          </w:p>
        </w:tc>
        <w:tc>
          <w:tcPr>
            <w:tcW w:w="2028" w:type="dxa"/>
          </w:tcPr>
          <w:p w:rsidR="0073120C" w:rsidRDefault="00420F2E" w:rsidP="00420F2E">
            <w:r w:rsidRPr="00420F2E">
              <w:t>2 bit (Sign-Mag)</w:t>
            </w:r>
          </w:p>
        </w:tc>
      </w:tr>
      <w:tr w:rsidR="0073120C" w:rsidTr="0073120C">
        <w:tc>
          <w:tcPr>
            <w:tcW w:w="987" w:type="dxa"/>
          </w:tcPr>
          <w:p w:rsidR="0073120C" w:rsidRDefault="0073120C" w:rsidP="00B51CC2">
            <w:pPr>
              <w:jc w:val="center"/>
            </w:pPr>
            <w:r>
              <w:t>2</w:t>
            </w:r>
          </w:p>
        </w:tc>
        <w:tc>
          <w:tcPr>
            <w:tcW w:w="3171" w:type="dxa"/>
          </w:tcPr>
          <w:p w:rsidR="0073120C" w:rsidRDefault="00420F2E" w:rsidP="00420F2E">
            <w:r w:rsidRPr="00420F2E">
              <w:t>Channels 1, 2, 3 - I Only</w:t>
            </w:r>
          </w:p>
        </w:tc>
        <w:tc>
          <w:tcPr>
            <w:tcW w:w="3390" w:type="dxa"/>
          </w:tcPr>
          <w:p w:rsidR="0073120C" w:rsidRDefault="00420F2E" w:rsidP="00420F2E">
            <w:r w:rsidRPr="00420F2E">
              <w:t>Records data from source into data recorder channel 0, 1 and 2, sampling I only</w:t>
            </w:r>
          </w:p>
        </w:tc>
        <w:tc>
          <w:tcPr>
            <w:tcW w:w="2028" w:type="dxa"/>
          </w:tcPr>
          <w:p w:rsidR="0073120C" w:rsidRDefault="00420F2E" w:rsidP="00420F2E">
            <w:r w:rsidRPr="00420F2E">
              <w:t>2 bit (Sign-Mag)</w:t>
            </w:r>
          </w:p>
        </w:tc>
      </w:tr>
      <w:tr w:rsidR="0073120C" w:rsidTr="0073120C">
        <w:tc>
          <w:tcPr>
            <w:tcW w:w="987" w:type="dxa"/>
          </w:tcPr>
          <w:p w:rsidR="0073120C" w:rsidRDefault="0073120C" w:rsidP="00B51CC2">
            <w:pPr>
              <w:jc w:val="center"/>
            </w:pPr>
            <w:r>
              <w:t>3</w:t>
            </w:r>
          </w:p>
        </w:tc>
        <w:tc>
          <w:tcPr>
            <w:tcW w:w="3171" w:type="dxa"/>
          </w:tcPr>
          <w:p w:rsidR="0073120C" w:rsidRDefault="00420F2E" w:rsidP="00420F2E">
            <w:r w:rsidRPr="00420F2E">
              <w:t>Channels 1, 2, 3, 4 - I Only</w:t>
            </w:r>
          </w:p>
        </w:tc>
        <w:tc>
          <w:tcPr>
            <w:tcW w:w="3390" w:type="dxa"/>
          </w:tcPr>
          <w:p w:rsidR="0073120C" w:rsidRDefault="00420F2E" w:rsidP="00420F2E">
            <w:r w:rsidRPr="00420F2E">
              <w:t>Records data from source into all four data recorder channels, sampling I only</w:t>
            </w:r>
          </w:p>
        </w:tc>
        <w:tc>
          <w:tcPr>
            <w:tcW w:w="2028" w:type="dxa"/>
          </w:tcPr>
          <w:p w:rsidR="0073120C" w:rsidRDefault="00420F2E" w:rsidP="00420F2E">
            <w:r w:rsidRPr="00420F2E">
              <w:t>2 bit (Sign-Mag)</w:t>
            </w:r>
          </w:p>
        </w:tc>
      </w:tr>
      <w:tr w:rsidR="0073120C" w:rsidTr="0073120C">
        <w:tc>
          <w:tcPr>
            <w:tcW w:w="987" w:type="dxa"/>
          </w:tcPr>
          <w:p w:rsidR="0073120C" w:rsidRDefault="0073120C" w:rsidP="00B51CC2">
            <w:pPr>
              <w:jc w:val="center"/>
            </w:pPr>
            <w:r>
              <w:t>4</w:t>
            </w:r>
          </w:p>
        </w:tc>
        <w:tc>
          <w:tcPr>
            <w:tcW w:w="3171" w:type="dxa"/>
          </w:tcPr>
          <w:p w:rsidR="0073120C" w:rsidRDefault="00420F2E" w:rsidP="00420F2E">
            <w:r w:rsidRPr="00420F2E">
              <w:t>Channel 1 - I and Q</w:t>
            </w:r>
          </w:p>
        </w:tc>
        <w:tc>
          <w:tcPr>
            <w:tcW w:w="3390" w:type="dxa"/>
          </w:tcPr>
          <w:p w:rsidR="0073120C" w:rsidRDefault="00420F2E" w:rsidP="00420F2E">
            <w:r w:rsidRPr="00420F2E">
              <w:t>Records data from source into data recorder channel 0, sampling I and Q</w:t>
            </w:r>
          </w:p>
        </w:tc>
        <w:tc>
          <w:tcPr>
            <w:tcW w:w="2028" w:type="dxa"/>
          </w:tcPr>
          <w:p w:rsidR="0073120C" w:rsidRDefault="00420F2E" w:rsidP="00420F2E">
            <w:r w:rsidRPr="00420F2E">
              <w:t>2 bit (Sign-Mag)</w:t>
            </w:r>
          </w:p>
        </w:tc>
      </w:tr>
    </w:tbl>
    <w:p w:rsidR="0073120C" w:rsidRDefault="0073120C" w:rsidP="00DF77D9"/>
    <w:tbl>
      <w:tblPr>
        <w:tblStyle w:val="TableGrid"/>
        <w:tblW w:w="0" w:type="auto"/>
        <w:tblLook w:val="04A0" w:firstRow="1" w:lastRow="0" w:firstColumn="1" w:lastColumn="0" w:noHBand="0" w:noVBand="1"/>
      </w:tblPr>
      <w:tblGrid>
        <w:gridCol w:w="1042"/>
        <w:gridCol w:w="5451"/>
      </w:tblGrid>
      <w:tr w:rsidR="00420F2E" w:rsidRPr="004E6B82" w:rsidTr="00420F2E">
        <w:tc>
          <w:tcPr>
            <w:tcW w:w="6493" w:type="dxa"/>
            <w:gridSpan w:val="2"/>
            <w:shd w:val="clear" w:color="auto" w:fill="EEECE1" w:themeFill="background2"/>
          </w:tcPr>
          <w:p w:rsidR="00420F2E" w:rsidRPr="004E6B82" w:rsidRDefault="00420F2E" w:rsidP="00787F9F">
            <w:pPr>
              <w:jc w:val="center"/>
              <w:rPr>
                <w:b/>
              </w:rPr>
            </w:pPr>
            <w:r>
              <w:rPr>
                <w:b/>
              </w:rPr>
              <w:t>Table 5</w:t>
            </w:r>
            <w:r w:rsidRPr="004E6B82">
              <w:rPr>
                <w:b/>
              </w:rPr>
              <w:t xml:space="preserve"> – </w:t>
            </w:r>
            <w:r w:rsidR="00787F9F">
              <w:rPr>
                <w:b/>
              </w:rPr>
              <w:t>Front End Selection</w:t>
            </w:r>
          </w:p>
        </w:tc>
      </w:tr>
      <w:tr w:rsidR="00420F2E" w:rsidRPr="00072150" w:rsidTr="00B51CC2">
        <w:tc>
          <w:tcPr>
            <w:tcW w:w="1042" w:type="dxa"/>
          </w:tcPr>
          <w:p w:rsidR="00420F2E" w:rsidRPr="00072150" w:rsidRDefault="00420F2E" w:rsidP="00B51CC2">
            <w:pPr>
              <w:jc w:val="center"/>
              <w:rPr>
                <w:b/>
              </w:rPr>
            </w:pPr>
            <w:r>
              <w:rPr>
                <w:b/>
              </w:rPr>
              <w:t>Value</w:t>
            </w:r>
          </w:p>
        </w:tc>
        <w:tc>
          <w:tcPr>
            <w:tcW w:w="5451" w:type="dxa"/>
          </w:tcPr>
          <w:p w:rsidR="00420F2E" w:rsidRPr="00072150" w:rsidRDefault="00420F2E" w:rsidP="00B51CC2">
            <w:pPr>
              <w:rPr>
                <w:b/>
              </w:rPr>
            </w:pPr>
            <w:r w:rsidRPr="00072150">
              <w:rPr>
                <w:b/>
              </w:rPr>
              <w:t>Description</w:t>
            </w:r>
          </w:p>
        </w:tc>
      </w:tr>
      <w:tr w:rsidR="00420F2E" w:rsidTr="00B51CC2">
        <w:tc>
          <w:tcPr>
            <w:tcW w:w="1042" w:type="dxa"/>
          </w:tcPr>
          <w:p w:rsidR="00420F2E" w:rsidRDefault="00420F2E" w:rsidP="00B51CC2">
            <w:pPr>
              <w:jc w:val="center"/>
            </w:pPr>
            <w:r>
              <w:t>1</w:t>
            </w:r>
          </w:p>
        </w:tc>
        <w:tc>
          <w:tcPr>
            <w:tcW w:w="5451" w:type="dxa"/>
          </w:tcPr>
          <w:p w:rsidR="00420F2E" w:rsidRDefault="00420F2E" w:rsidP="00B51CC2">
            <w:r w:rsidRPr="00420F2E">
              <w:t>RF 1 - MAX2769</w:t>
            </w:r>
            <w:r w:rsidR="006007D4">
              <w:t xml:space="preserve"> (zenith antenna)</w:t>
            </w:r>
          </w:p>
        </w:tc>
      </w:tr>
      <w:tr w:rsidR="00420F2E" w:rsidTr="00B51CC2">
        <w:tc>
          <w:tcPr>
            <w:tcW w:w="1042" w:type="dxa"/>
          </w:tcPr>
          <w:p w:rsidR="00420F2E" w:rsidRDefault="00420F2E" w:rsidP="00B51CC2">
            <w:pPr>
              <w:jc w:val="center"/>
            </w:pPr>
            <w:r>
              <w:t>2</w:t>
            </w:r>
          </w:p>
        </w:tc>
        <w:tc>
          <w:tcPr>
            <w:tcW w:w="5451" w:type="dxa"/>
          </w:tcPr>
          <w:p w:rsidR="00420F2E" w:rsidRDefault="00420F2E" w:rsidP="00B51CC2">
            <w:r w:rsidRPr="00420F2E">
              <w:t>RF 2 – MAX2769</w:t>
            </w:r>
            <w:r w:rsidR="00763E06">
              <w:t xml:space="preserve"> (starboard antenna)</w:t>
            </w:r>
          </w:p>
        </w:tc>
      </w:tr>
      <w:tr w:rsidR="00420F2E" w:rsidTr="00B51CC2">
        <w:tc>
          <w:tcPr>
            <w:tcW w:w="1042" w:type="dxa"/>
          </w:tcPr>
          <w:p w:rsidR="00420F2E" w:rsidRDefault="00420F2E" w:rsidP="00B51CC2">
            <w:pPr>
              <w:jc w:val="center"/>
            </w:pPr>
            <w:r>
              <w:t>3</w:t>
            </w:r>
          </w:p>
        </w:tc>
        <w:tc>
          <w:tcPr>
            <w:tcW w:w="5451" w:type="dxa"/>
          </w:tcPr>
          <w:p w:rsidR="00420F2E" w:rsidRDefault="00420F2E" w:rsidP="00B51CC2">
            <w:r w:rsidRPr="00420F2E">
              <w:t>RF 3 – MAX2769</w:t>
            </w:r>
            <w:r w:rsidR="00763E06">
              <w:t xml:space="preserve"> (port antenna)</w:t>
            </w:r>
          </w:p>
        </w:tc>
      </w:tr>
      <w:tr w:rsidR="00420F2E" w:rsidTr="00B51CC2">
        <w:tc>
          <w:tcPr>
            <w:tcW w:w="1042" w:type="dxa"/>
          </w:tcPr>
          <w:p w:rsidR="00420F2E" w:rsidRDefault="00420F2E" w:rsidP="00B51CC2">
            <w:pPr>
              <w:jc w:val="center"/>
            </w:pPr>
            <w:r>
              <w:t>4</w:t>
            </w:r>
          </w:p>
        </w:tc>
        <w:tc>
          <w:tcPr>
            <w:tcW w:w="5451" w:type="dxa"/>
          </w:tcPr>
          <w:p w:rsidR="00420F2E" w:rsidRDefault="00420F2E" w:rsidP="00B51CC2">
            <w:r w:rsidRPr="00420F2E">
              <w:t>RF 4 – MAX2769</w:t>
            </w:r>
            <w:r w:rsidR="00D0660E">
              <w:t xml:space="preserve"> (unimplemented)</w:t>
            </w:r>
          </w:p>
        </w:tc>
      </w:tr>
    </w:tbl>
    <w:p w:rsidR="00420F2E" w:rsidRDefault="00420F2E" w:rsidP="00420F2E"/>
    <w:p w:rsidR="0025494A" w:rsidRDefault="0025494A" w:rsidP="0025494A">
      <w:pPr>
        <w:pStyle w:val="Heading1"/>
      </w:pPr>
      <w:r>
        <w:lastRenderedPageBreak/>
        <w:t>Raw IF Data File Contents</w:t>
      </w:r>
    </w:p>
    <w:p w:rsidR="0025494A" w:rsidRDefault="00EB755B" w:rsidP="0025494A">
      <w:r>
        <w:t xml:space="preserve">Raw IF data files contain only binary raw IF data, no metadata. The source of the binary raw IF data is Byte 9 through </w:t>
      </w:r>
      <w:r w:rsidR="0081046B">
        <w:t>Byte N</w:t>
      </w:r>
      <w:r>
        <w:t xml:space="preserve"> of the File Transfer Packet D</w:t>
      </w:r>
      <w:r w:rsidRPr="00EB755B">
        <w:t xml:space="preserve">ata </w:t>
      </w:r>
      <w:r>
        <w:t>(FD00) packets emitted by the DDMI. The complete contents of the FD00 packet is listed in Table 6 below.</w:t>
      </w:r>
    </w:p>
    <w:tbl>
      <w:tblPr>
        <w:tblStyle w:val="TableGrid"/>
        <w:tblW w:w="0" w:type="auto"/>
        <w:tblLook w:val="04A0" w:firstRow="1" w:lastRow="0" w:firstColumn="1" w:lastColumn="0" w:noHBand="0" w:noVBand="1"/>
      </w:tblPr>
      <w:tblGrid>
        <w:gridCol w:w="1042"/>
        <w:gridCol w:w="5451"/>
        <w:gridCol w:w="2307"/>
      </w:tblGrid>
      <w:tr w:rsidR="00EB755B" w:rsidRPr="004E6B82" w:rsidTr="006B66FE">
        <w:tc>
          <w:tcPr>
            <w:tcW w:w="8800" w:type="dxa"/>
            <w:gridSpan w:val="3"/>
            <w:shd w:val="clear" w:color="auto" w:fill="EEECE1" w:themeFill="background2"/>
          </w:tcPr>
          <w:p w:rsidR="00EB755B" w:rsidRPr="004E6B82" w:rsidRDefault="0081046B" w:rsidP="00EB755B">
            <w:pPr>
              <w:jc w:val="center"/>
              <w:rPr>
                <w:b/>
              </w:rPr>
            </w:pPr>
            <w:r>
              <w:rPr>
                <w:b/>
              </w:rPr>
              <w:t>Table 6</w:t>
            </w:r>
            <w:r w:rsidR="00EB755B" w:rsidRPr="004E6B82">
              <w:rPr>
                <w:b/>
              </w:rPr>
              <w:t xml:space="preserve"> – </w:t>
            </w:r>
            <w:r w:rsidR="00EB755B">
              <w:rPr>
                <w:b/>
              </w:rPr>
              <w:t>FD00 Packet</w:t>
            </w:r>
          </w:p>
        </w:tc>
      </w:tr>
      <w:tr w:rsidR="00EB755B" w:rsidRPr="00072150" w:rsidTr="006B66FE">
        <w:tc>
          <w:tcPr>
            <w:tcW w:w="1042" w:type="dxa"/>
          </w:tcPr>
          <w:p w:rsidR="00EB755B" w:rsidRPr="00072150" w:rsidRDefault="00EB755B" w:rsidP="006B66FE">
            <w:pPr>
              <w:jc w:val="center"/>
              <w:rPr>
                <w:b/>
              </w:rPr>
            </w:pPr>
            <w:r>
              <w:rPr>
                <w:b/>
              </w:rPr>
              <w:t>Bytes</w:t>
            </w:r>
          </w:p>
        </w:tc>
        <w:tc>
          <w:tcPr>
            <w:tcW w:w="5451" w:type="dxa"/>
          </w:tcPr>
          <w:p w:rsidR="00EB755B" w:rsidRPr="00072150" w:rsidRDefault="00EB755B" w:rsidP="006B66FE">
            <w:pPr>
              <w:rPr>
                <w:b/>
              </w:rPr>
            </w:pPr>
            <w:r w:rsidRPr="00072150">
              <w:rPr>
                <w:b/>
              </w:rPr>
              <w:t>Description</w:t>
            </w:r>
          </w:p>
        </w:tc>
        <w:tc>
          <w:tcPr>
            <w:tcW w:w="2307" w:type="dxa"/>
          </w:tcPr>
          <w:p w:rsidR="00EB755B" w:rsidRPr="00072150" w:rsidRDefault="00EB755B" w:rsidP="006B66FE">
            <w:pPr>
              <w:rPr>
                <w:b/>
              </w:rPr>
            </w:pPr>
            <w:r w:rsidRPr="00072150">
              <w:rPr>
                <w:b/>
              </w:rPr>
              <w:t>Notes</w:t>
            </w:r>
          </w:p>
        </w:tc>
      </w:tr>
      <w:tr w:rsidR="00EB755B" w:rsidTr="006B66FE">
        <w:tc>
          <w:tcPr>
            <w:tcW w:w="1042" w:type="dxa"/>
          </w:tcPr>
          <w:p w:rsidR="00EB755B" w:rsidRDefault="0081046B" w:rsidP="006B66FE">
            <w:pPr>
              <w:jc w:val="center"/>
            </w:pPr>
            <w:r>
              <w:t>0</w:t>
            </w:r>
          </w:p>
        </w:tc>
        <w:tc>
          <w:tcPr>
            <w:tcW w:w="5451" w:type="dxa"/>
          </w:tcPr>
          <w:p w:rsidR="00EB755B" w:rsidRDefault="0081046B" w:rsidP="006B66FE">
            <w:r w:rsidRPr="0081046B">
              <w:t>SpW Target Logical Address</w:t>
            </w:r>
          </w:p>
        </w:tc>
        <w:tc>
          <w:tcPr>
            <w:tcW w:w="2307" w:type="dxa"/>
          </w:tcPr>
          <w:p w:rsidR="00EB755B" w:rsidRDefault="0081046B" w:rsidP="006B66FE">
            <w:r>
              <w:t>Unsigned integer</w:t>
            </w:r>
          </w:p>
        </w:tc>
      </w:tr>
      <w:tr w:rsidR="00EB755B" w:rsidTr="006B66FE">
        <w:tc>
          <w:tcPr>
            <w:tcW w:w="1042" w:type="dxa"/>
          </w:tcPr>
          <w:p w:rsidR="00EB755B" w:rsidRDefault="0081046B" w:rsidP="006B66FE">
            <w:pPr>
              <w:jc w:val="center"/>
            </w:pPr>
            <w:r>
              <w:t>1</w:t>
            </w:r>
          </w:p>
        </w:tc>
        <w:tc>
          <w:tcPr>
            <w:tcW w:w="5451" w:type="dxa"/>
          </w:tcPr>
          <w:p w:rsidR="00EB755B" w:rsidRDefault="0081046B" w:rsidP="006B66FE">
            <w:r w:rsidRPr="0081046B">
              <w:t>SpW Protocol ID</w:t>
            </w:r>
          </w:p>
        </w:tc>
        <w:tc>
          <w:tcPr>
            <w:tcW w:w="2307" w:type="dxa"/>
          </w:tcPr>
          <w:p w:rsidR="00EB755B" w:rsidRDefault="0081046B" w:rsidP="006B66FE">
            <w:pPr>
              <w:jc w:val="center"/>
            </w:pPr>
            <w:r>
              <w:t>“</w:t>
            </w:r>
          </w:p>
        </w:tc>
      </w:tr>
      <w:tr w:rsidR="00EB755B" w:rsidTr="006B66FE">
        <w:tc>
          <w:tcPr>
            <w:tcW w:w="1042" w:type="dxa"/>
          </w:tcPr>
          <w:p w:rsidR="00EB755B" w:rsidRDefault="0081046B" w:rsidP="006B66FE">
            <w:pPr>
              <w:jc w:val="center"/>
            </w:pPr>
            <w:r>
              <w:t>2-5</w:t>
            </w:r>
          </w:p>
        </w:tc>
        <w:tc>
          <w:tcPr>
            <w:tcW w:w="5451" w:type="dxa"/>
          </w:tcPr>
          <w:p w:rsidR="00EB755B" w:rsidRDefault="0081046B" w:rsidP="006B66FE">
            <w:r w:rsidRPr="0081046B">
              <w:t>Packet Type ASCII “FD00”</w:t>
            </w:r>
          </w:p>
        </w:tc>
        <w:tc>
          <w:tcPr>
            <w:tcW w:w="2307" w:type="dxa"/>
          </w:tcPr>
          <w:p w:rsidR="00EB755B" w:rsidRDefault="0081046B" w:rsidP="006B66FE">
            <w:pPr>
              <w:jc w:val="center"/>
            </w:pPr>
            <w:r>
              <w:t>“</w:t>
            </w:r>
          </w:p>
        </w:tc>
      </w:tr>
      <w:tr w:rsidR="00EB755B" w:rsidTr="006B66FE">
        <w:tc>
          <w:tcPr>
            <w:tcW w:w="1042" w:type="dxa"/>
          </w:tcPr>
          <w:p w:rsidR="00EB755B" w:rsidRDefault="0081046B" w:rsidP="006B66FE">
            <w:pPr>
              <w:jc w:val="center"/>
            </w:pPr>
            <w:r>
              <w:t>6-7</w:t>
            </w:r>
          </w:p>
        </w:tc>
        <w:tc>
          <w:tcPr>
            <w:tcW w:w="5451" w:type="dxa"/>
          </w:tcPr>
          <w:p w:rsidR="00EB755B" w:rsidRDefault="0081046B" w:rsidP="006B66FE">
            <w:r w:rsidRPr="0081046B">
              <w:t>Packet Length – Length of data excluding all header bytes</w:t>
            </w:r>
          </w:p>
        </w:tc>
        <w:tc>
          <w:tcPr>
            <w:tcW w:w="2307" w:type="dxa"/>
          </w:tcPr>
          <w:p w:rsidR="00EB755B" w:rsidRDefault="0081046B" w:rsidP="0081046B">
            <w:pPr>
              <w:jc w:val="center"/>
            </w:pPr>
            <w:r>
              <w:t>“</w:t>
            </w:r>
          </w:p>
        </w:tc>
      </w:tr>
      <w:tr w:rsidR="00EB755B" w:rsidTr="006B66FE">
        <w:tc>
          <w:tcPr>
            <w:tcW w:w="1042" w:type="dxa"/>
          </w:tcPr>
          <w:p w:rsidR="00EB755B" w:rsidRDefault="0081046B" w:rsidP="006B66FE">
            <w:pPr>
              <w:jc w:val="center"/>
            </w:pPr>
            <w:r>
              <w:t>8</w:t>
            </w:r>
          </w:p>
        </w:tc>
        <w:tc>
          <w:tcPr>
            <w:tcW w:w="5451" w:type="dxa"/>
          </w:tcPr>
          <w:p w:rsidR="00EB755B" w:rsidRDefault="0081046B" w:rsidP="006B66FE">
            <w:r w:rsidRPr="0081046B">
              <w:t>Sequence Byte</w:t>
            </w:r>
          </w:p>
        </w:tc>
        <w:tc>
          <w:tcPr>
            <w:tcW w:w="2307" w:type="dxa"/>
          </w:tcPr>
          <w:p w:rsidR="00EB755B" w:rsidRDefault="0081046B" w:rsidP="006B66FE">
            <w:pPr>
              <w:jc w:val="center"/>
            </w:pPr>
            <w:r>
              <w:t>“</w:t>
            </w:r>
          </w:p>
        </w:tc>
      </w:tr>
      <w:tr w:rsidR="00EB755B" w:rsidTr="006B66FE">
        <w:tc>
          <w:tcPr>
            <w:tcW w:w="1042" w:type="dxa"/>
          </w:tcPr>
          <w:p w:rsidR="00EB755B" w:rsidRDefault="0081046B" w:rsidP="006B66FE">
            <w:pPr>
              <w:jc w:val="center"/>
            </w:pPr>
            <w:r>
              <w:t>9</w:t>
            </w:r>
          </w:p>
        </w:tc>
        <w:tc>
          <w:tcPr>
            <w:tcW w:w="5451" w:type="dxa"/>
          </w:tcPr>
          <w:p w:rsidR="00EB755B" w:rsidRDefault="0081046B">
            <w:r w:rsidRPr="0081046B">
              <w:t>Data byte 0</w:t>
            </w:r>
            <w:r w:rsidR="00D0660E">
              <w:t xml:space="preserve">, binary raw IF data </w:t>
            </w:r>
          </w:p>
        </w:tc>
        <w:tc>
          <w:tcPr>
            <w:tcW w:w="2307" w:type="dxa"/>
          </w:tcPr>
          <w:p w:rsidR="00EB755B" w:rsidRDefault="00EB755B" w:rsidP="006B66FE">
            <w:pPr>
              <w:jc w:val="center"/>
            </w:pPr>
          </w:p>
        </w:tc>
      </w:tr>
      <w:tr w:rsidR="00EB755B" w:rsidTr="006B66FE">
        <w:tc>
          <w:tcPr>
            <w:tcW w:w="1042" w:type="dxa"/>
          </w:tcPr>
          <w:p w:rsidR="00EB755B" w:rsidRDefault="0081046B" w:rsidP="006B66FE">
            <w:pPr>
              <w:jc w:val="center"/>
            </w:pPr>
            <w:r>
              <w:t>10</w:t>
            </w:r>
          </w:p>
        </w:tc>
        <w:tc>
          <w:tcPr>
            <w:tcW w:w="5451" w:type="dxa"/>
          </w:tcPr>
          <w:p w:rsidR="00EB755B" w:rsidRDefault="0081046B" w:rsidP="006B66FE">
            <w:r>
              <w:t>Data byte 1</w:t>
            </w:r>
          </w:p>
        </w:tc>
        <w:tc>
          <w:tcPr>
            <w:tcW w:w="2307" w:type="dxa"/>
          </w:tcPr>
          <w:p w:rsidR="00EB755B" w:rsidRDefault="00EB755B" w:rsidP="006B66FE">
            <w:pPr>
              <w:jc w:val="center"/>
            </w:pPr>
          </w:p>
        </w:tc>
      </w:tr>
      <w:tr w:rsidR="00EB755B" w:rsidTr="006B66FE">
        <w:tc>
          <w:tcPr>
            <w:tcW w:w="1042" w:type="dxa"/>
          </w:tcPr>
          <w:p w:rsidR="00EB755B" w:rsidRDefault="0081046B" w:rsidP="006B66FE">
            <w:pPr>
              <w:jc w:val="center"/>
            </w:pPr>
            <w:r>
              <w:t>11</w:t>
            </w:r>
          </w:p>
        </w:tc>
        <w:tc>
          <w:tcPr>
            <w:tcW w:w="5451" w:type="dxa"/>
          </w:tcPr>
          <w:p w:rsidR="00EB755B" w:rsidRDefault="0081046B" w:rsidP="0081046B">
            <w:pPr>
              <w:jc w:val="both"/>
            </w:pPr>
            <w:r>
              <w:t>Data byte 2</w:t>
            </w:r>
          </w:p>
        </w:tc>
        <w:tc>
          <w:tcPr>
            <w:tcW w:w="2307" w:type="dxa"/>
          </w:tcPr>
          <w:p w:rsidR="00EB755B" w:rsidRDefault="00EB755B" w:rsidP="006B66FE">
            <w:pPr>
              <w:jc w:val="center"/>
            </w:pPr>
          </w:p>
        </w:tc>
      </w:tr>
      <w:tr w:rsidR="00EB755B" w:rsidTr="006B66FE">
        <w:tc>
          <w:tcPr>
            <w:tcW w:w="1042" w:type="dxa"/>
          </w:tcPr>
          <w:p w:rsidR="00EB755B" w:rsidRDefault="0081046B" w:rsidP="006B66FE">
            <w:pPr>
              <w:jc w:val="center"/>
            </w:pPr>
            <w:r>
              <w:t>…</w:t>
            </w:r>
          </w:p>
        </w:tc>
        <w:tc>
          <w:tcPr>
            <w:tcW w:w="5451" w:type="dxa"/>
          </w:tcPr>
          <w:p w:rsidR="00EB755B" w:rsidRDefault="0081046B" w:rsidP="0081046B">
            <w:pPr>
              <w:jc w:val="both"/>
            </w:pPr>
            <w:r>
              <w:t>…</w:t>
            </w:r>
          </w:p>
        </w:tc>
        <w:tc>
          <w:tcPr>
            <w:tcW w:w="2307" w:type="dxa"/>
          </w:tcPr>
          <w:p w:rsidR="00EB755B" w:rsidRDefault="00EB755B" w:rsidP="006B66FE">
            <w:pPr>
              <w:jc w:val="center"/>
            </w:pPr>
          </w:p>
        </w:tc>
      </w:tr>
      <w:tr w:rsidR="00EB755B" w:rsidTr="006B66FE">
        <w:tc>
          <w:tcPr>
            <w:tcW w:w="1042" w:type="dxa"/>
          </w:tcPr>
          <w:p w:rsidR="00EB755B" w:rsidRDefault="0081046B" w:rsidP="006B66FE">
            <w:pPr>
              <w:jc w:val="center"/>
            </w:pPr>
            <w:r>
              <w:t>N</w:t>
            </w:r>
          </w:p>
        </w:tc>
        <w:tc>
          <w:tcPr>
            <w:tcW w:w="5451" w:type="dxa"/>
          </w:tcPr>
          <w:p w:rsidR="00EB755B" w:rsidRDefault="0081046B" w:rsidP="0081046B">
            <w:pPr>
              <w:jc w:val="both"/>
            </w:pPr>
            <w:r>
              <w:t>Last data byte</w:t>
            </w:r>
          </w:p>
        </w:tc>
        <w:tc>
          <w:tcPr>
            <w:tcW w:w="2307" w:type="dxa"/>
          </w:tcPr>
          <w:p w:rsidR="00EB755B" w:rsidRDefault="00EB755B" w:rsidP="006B66FE">
            <w:pPr>
              <w:jc w:val="center"/>
            </w:pPr>
          </w:p>
        </w:tc>
      </w:tr>
    </w:tbl>
    <w:p w:rsidR="00EB755B" w:rsidRPr="0025494A" w:rsidRDefault="00EB755B" w:rsidP="0025494A"/>
    <w:p w:rsidR="00420F2E" w:rsidRDefault="0081046B" w:rsidP="00420F2E">
      <w:r>
        <w:t xml:space="preserve">The raw IF file contains Bytes 9-N of multiple contiguous FD00 packets. The FD00 packets are expected to contain consecutive Sequence Byte numbers. If a missing </w:t>
      </w:r>
      <w:r w:rsidR="000021D3">
        <w:t xml:space="preserve">FD00 </w:t>
      </w:r>
      <w:r>
        <w:t>packet is detected, 2048 zero bytes are inserted in the raw IF file in place of the missing data.</w:t>
      </w:r>
    </w:p>
    <w:p w:rsidR="00D3384A" w:rsidRDefault="00D3384A" w:rsidP="00420F2E">
      <w:r>
        <w:t xml:space="preserve">Note that the first packet </w:t>
      </w:r>
      <w:r w:rsidR="00C550B8">
        <w:t xml:space="preserve">FD00 packet in the stream </w:t>
      </w:r>
      <w:r>
        <w:t>carries a DRT0 header block (see Table 2)</w:t>
      </w:r>
      <w:r w:rsidR="00C550B8">
        <w:t xml:space="preserve"> at the beginning of the data bytes</w:t>
      </w:r>
      <w:r>
        <w:t>. The rest of this first packet and all subsequent packets contain the binary raw IF sample data. See Appendix A for the format</w:t>
      </w:r>
      <w:r w:rsidR="00C550B8">
        <w:t>.</w:t>
      </w:r>
    </w:p>
    <w:p w:rsidR="008D3068" w:rsidRDefault="008D3068" w:rsidP="008D3068">
      <w:pPr>
        <w:pStyle w:val="Heading1"/>
      </w:pPr>
      <w:r>
        <w:t>Appendix A - Raw Data Formats</w:t>
      </w:r>
    </w:p>
    <w:p w:rsidR="008D3068" w:rsidRDefault="008D3068" w:rsidP="008D3068">
      <w:r>
        <w:t>A number of data formats are used internally by the DDMI to allow for different numbers of collection channels. These are bit-packed for optimum storage size. The following tables specify the mapping of front-end samples to the raw data file.</w:t>
      </w:r>
    </w:p>
    <w:p w:rsidR="00420F2E" w:rsidRDefault="008D3068" w:rsidP="00DF77D9">
      <w:r>
        <w:rPr>
          <w:noProof/>
        </w:rPr>
        <w:drawing>
          <wp:inline distT="0" distB="0" distL="0" distR="0" wp14:anchorId="15EF1330" wp14:editId="0FBFDB0D">
            <wp:extent cx="43910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91025" cy="2105025"/>
                    </a:xfrm>
                    <a:prstGeom prst="rect">
                      <a:avLst/>
                    </a:prstGeom>
                  </pic:spPr>
                </pic:pic>
              </a:graphicData>
            </a:graphic>
          </wp:inline>
        </w:drawing>
      </w:r>
    </w:p>
    <w:p w:rsidR="008D3068" w:rsidRDefault="008D3068" w:rsidP="00DF77D9">
      <w:r>
        <w:br w:type="page"/>
      </w:r>
      <w:r>
        <w:rPr>
          <w:noProof/>
        </w:rPr>
        <w:lastRenderedPageBreak/>
        <w:drawing>
          <wp:inline distT="0" distB="0" distL="0" distR="0" wp14:anchorId="122DB14D" wp14:editId="1D61A59F">
            <wp:extent cx="43815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1500" cy="3343275"/>
                    </a:xfrm>
                    <a:prstGeom prst="rect">
                      <a:avLst/>
                    </a:prstGeom>
                  </pic:spPr>
                </pic:pic>
              </a:graphicData>
            </a:graphic>
          </wp:inline>
        </w:drawing>
      </w:r>
    </w:p>
    <w:p w:rsidR="008D3068" w:rsidRDefault="008D3068" w:rsidP="008D3068">
      <w:pPr>
        <w:spacing w:after="0"/>
      </w:pPr>
      <w:r>
        <w:rPr>
          <w:noProof/>
        </w:rPr>
        <w:drawing>
          <wp:inline distT="0" distB="0" distL="0" distR="0" wp14:anchorId="64321FFF" wp14:editId="72025772">
            <wp:extent cx="43434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3400" cy="819150"/>
                    </a:xfrm>
                    <a:prstGeom prst="rect">
                      <a:avLst/>
                    </a:prstGeom>
                  </pic:spPr>
                </pic:pic>
              </a:graphicData>
            </a:graphic>
          </wp:inline>
        </w:drawing>
      </w:r>
    </w:p>
    <w:p w:rsidR="008D3068" w:rsidRDefault="008D3068" w:rsidP="008D3068">
      <w:pPr>
        <w:spacing w:after="0"/>
      </w:pPr>
      <w:r>
        <w:rPr>
          <w:noProof/>
        </w:rPr>
        <w:drawing>
          <wp:inline distT="0" distB="0" distL="0" distR="0" wp14:anchorId="00354137" wp14:editId="16137E34">
            <wp:extent cx="4352925" cy="3781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2925" cy="3781425"/>
                    </a:xfrm>
                    <a:prstGeom prst="rect">
                      <a:avLst/>
                    </a:prstGeom>
                  </pic:spPr>
                </pic:pic>
              </a:graphicData>
            </a:graphic>
          </wp:inline>
        </w:drawing>
      </w:r>
    </w:p>
    <w:p w:rsidR="008D3068" w:rsidRDefault="008D3068" w:rsidP="008D3068">
      <w:pPr>
        <w:spacing w:after="0"/>
      </w:pPr>
      <w:r>
        <w:rPr>
          <w:noProof/>
        </w:rPr>
        <w:lastRenderedPageBreak/>
        <w:drawing>
          <wp:inline distT="0" distB="0" distL="0" distR="0" wp14:anchorId="366AD5B4" wp14:editId="61DFBCB2">
            <wp:extent cx="4410075" cy="403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0075" cy="4038600"/>
                    </a:xfrm>
                    <a:prstGeom prst="rect">
                      <a:avLst/>
                    </a:prstGeom>
                  </pic:spPr>
                </pic:pic>
              </a:graphicData>
            </a:graphic>
          </wp:inline>
        </w:drawing>
      </w:r>
    </w:p>
    <w:p w:rsidR="008D3068" w:rsidRDefault="008D3068" w:rsidP="008D3068">
      <w:pPr>
        <w:spacing w:after="0"/>
        <w:ind w:left="90"/>
      </w:pPr>
      <w:r>
        <w:rPr>
          <w:noProof/>
        </w:rPr>
        <w:drawing>
          <wp:inline distT="0" distB="0" distL="0" distR="0" wp14:anchorId="00F2760F" wp14:editId="7243178B">
            <wp:extent cx="4343400" cy="1819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3400" cy="1819275"/>
                    </a:xfrm>
                    <a:prstGeom prst="rect">
                      <a:avLst/>
                    </a:prstGeom>
                  </pic:spPr>
                </pic:pic>
              </a:graphicData>
            </a:graphic>
          </wp:inline>
        </w:drawing>
      </w:r>
    </w:p>
    <w:p w:rsidR="00661511" w:rsidRDefault="00661511">
      <w:r>
        <w:br w:type="page"/>
      </w:r>
    </w:p>
    <w:p w:rsidR="008D3068" w:rsidRPr="00A46D53" w:rsidRDefault="00661511" w:rsidP="008D3068">
      <w:pPr>
        <w:spacing w:after="0"/>
        <w:ind w:left="90"/>
      </w:pPr>
      <w:r>
        <w:rPr>
          <w:noProof/>
        </w:rPr>
        <w:lastRenderedPageBreak/>
        <w:drawing>
          <wp:inline distT="0" distB="0" distL="0" distR="0" wp14:anchorId="6E2227F8" wp14:editId="2F6448C9">
            <wp:extent cx="43434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43400" cy="3314700"/>
                    </a:xfrm>
                    <a:prstGeom prst="rect">
                      <a:avLst/>
                    </a:prstGeom>
                  </pic:spPr>
                </pic:pic>
              </a:graphicData>
            </a:graphic>
          </wp:inline>
        </w:drawing>
      </w:r>
    </w:p>
    <w:sectPr w:rsidR="008D3068" w:rsidRPr="00A46D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51" w:rsidRDefault="00484D51" w:rsidP="00A14C22">
      <w:pPr>
        <w:spacing w:after="0" w:line="240" w:lineRule="auto"/>
      </w:pPr>
      <w:r>
        <w:separator/>
      </w:r>
    </w:p>
  </w:endnote>
  <w:endnote w:type="continuationSeparator" w:id="0">
    <w:p w:rsidR="00484D51" w:rsidRDefault="00484D51" w:rsidP="00A1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2" w:rsidRDefault="002972F9">
    <w:pPr>
      <w:pStyle w:val="Footer"/>
    </w:pPr>
    <w:r>
      <w:t>148-0354</w:t>
    </w:r>
    <w:r w:rsidR="00A14C22">
      <w:t xml:space="preserve"> </w:t>
    </w:r>
    <w:r w:rsidR="00A14C22" w:rsidRPr="00A14C22">
      <w:t>CYGNSS Raw IF Data File Format</w:t>
    </w:r>
    <w:r w:rsidR="00A14C22">
      <w:tab/>
    </w:r>
    <w:r w:rsidR="00A14C22">
      <w:tab/>
      <w:t xml:space="preserve">Page </w:t>
    </w:r>
    <w:r w:rsidR="00A14C22">
      <w:fldChar w:fldCharType="begin"/>
    </w:r>
    <w:r w:rsidR="00A14C22">
      <w:instrText xml:space="preserve"> PAGE   \* MERGEFORMAT </w:instrText>
    </w:r>
    <w:r w:rsidR="00A14C22">
      <w:fldChar w:fldCharType="separate"/>
    </w:r>
    <w:r w:rsidR="00150EA5">
      <w:rPr>
        <w:noProof/>
      </w:rPr>
      <w:t>1</w:t>
    </w:r>
    <w:r w:rsidR="00A14C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51" w:rsidRDefault="00484D51" w:rsidP="00A14C22">
      <w:pPr>
        <w:spacing w:after="0" w:line="240" w:lineRule="auto"/>
      </w:pPr>
      <w:r>
        <w:separator/>
      </w:r>
    </w:p>
  </w:footnote>
  <w:footnote w:type="continuationSeparator" w:id="0">
    <w:p w:rsidR="00484D51" w:rsidRDefault="00484D51" w:rsidP="00A14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59"/>
    <w:rsid w:val="000021D3"/>
    <w:rsid w:val="00072150"/>
    <w:rsid w:val="00150EA5"/>
    <w:rsid w:val="001B2EA8"/>
    <w:rsid w:val="0025494A"/>
    <w:rsid w:val="00257059"/>
    <w:rsid w:val="002972F9"/>
    <w:rsid w:val="002D4E76"/>
    <w:rsid w:val="0030239E"/>
    <w:rsid w:val="00331059"/>
    <w:rsid w:val="00342112"/>
    <w:rsid w:val="003E06CB"/>
    <w:rsid w:val="00420F2E"/>
    <w:rsid w:val="00484D51"/>
    <w:rsid w:val="004E6B82"/>
    <w:rsid w:val="00501E2A"/>
    <w:rsid w:val="005C567E"/>
    <w:rsid w:val="005E211B"/>
    <w:rsid w:val="006007D4"/>
    <w:rsid w:val="00613D78"/>
    <w:rsid w:val="00661511"/>
    <w:rsid w:val="0073120C"/>
    <w:rsid w:val="00763E06"/>
    <w:rsid w:val="00787F9F"/>
    <w:rsid w:val="0081046B"/>
    <w:rsid w:val="00885C30"/>
    <w:rsid w:val="008D3068"/>
    <w:rsid w:val="00A14C22"/>
    <w:rsid w:val="00A46D53"/>
    <w:rsid w:val="00A64F3D"/>
    <w:rsid w:val="00AE5894"/>
    <w:rsid w:val="00B7311D"/>
    <w:rsid w:val="00BF1B56"/>
    <w:rsid w:val="00C550B8"/>
    <w:rsid w:val="00C66419"/>
    <w:rsid w:val="00C96AF7"/>
    <w:rsid w:val="00D0660E"/>
    <w:rsid w:val="00D3384A"/>
    <w:rsid w:val="00DF77D9"/>
    <w:rsid w:val="00E86309"/>
    <w:rsid w:val="00E94F99"/>
    <w:rsid w:val="00EB755B"/>
    <w:rsid w:val="00EE694A"/>
    <w:rsid w:val="00F35590"/>
    <w:rsid w:val="00F74197"/>
    <w:rsid w:val="00FB279C"/>
    <w:rsid w:val="00FB3F6F"/>
    <w:rsid w:val="00FC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711B3-FD78-471B-A96D-B5EF1E51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6D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6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E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68"/>
    <w:rPr>
      <w:rFonts w:ascii="Tahoma" w:hAnsi="Tahoma" w:cs="Tahoma"/>
      <w:sz w:val="16"/>
      <w:szCs w:val="16"/>
    </w:rPr>
  </w:style>
  <w:style w:type="paragraph" w:styleId="Header">
    <w:name w:val="header"/>
    <w:basedOn w:val="Normal"/>
    <w:link w:val="HeaderChar"/>
    <w:uiPriority w:val="99"/>
    <w:unhideWhenUsed/>
    <w:rsid w:val="00A14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22"/>
  </w:style>
  <w:style w:type="paragraph" w:styleId="Footer">
    <w:name w:val="footer"/>
    <w:basedOn w:val="Normal"/>
    <w:link w:val="FooterChar"/>
    <w:uiPriority w:val="99"/>
    <w:unhideWhenUsed/>
    <w:rsid w:val="00A14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7</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Musko</dc:creator>
  <cp:lastModifiedBy>Butler, Timothy</cp:lastModifiedBy>
  <cp:revision>7</cp:revision>
  <dcterms:created xsi:type="dcterms:W3CDTF">2016-09-20T18:49:00Z</dcterms:created>
  <dcterms:modified xsi:type="dcterms:W3CDTF">2017-09-05T14:58:00Z</dcterms:modified>
</cp:coreProperties>
</file>