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C10AC" w14:textId="77777777" w:rsidR="00212581" w:rsidRDefault="00212581" w:rsidP="00FB5C65">
      <w:pPr>
        <w:ind w:right="-2160"/>
      </w:pPr>
      <w:bookmarkStart w:id="0" w:name="_GoBack"/>
      <w:bookmarkEnd w:id="0"/>
    </w:p>
    <w:p w14:paraId="6A986229" w14:textId="77777777" w:rsidR="00212581" w:rsidRDefault="00212581" w:rsidP="00FB5C65">
      <w:pPr>
        <w:ind w:right="-2160"/>
      </w:pPr>
    </w:p>
    <w:p w14:paraId="10C69329" w14:textId="5E097433" w:rsidR="00212581" w:rsidRPr="00563307" w:rsidRDefault="00645CFF" w:rsidP="00563307">
      <w:pPr>
        <w:pStyle w:val="Heading7"/>
        <w:numPr>
          <w:ilvl w:val="0"/>
          <w:numId w:val="0"/>
        </w:numPr>
        <w:spacing w:before="0" w:after="0"/>
        <w:rPr>
          <w:b/>
          <w:sz w:val="36"/>
          <w:szCs w:val="36"/>
        </w:rPr>
      </w:pPr>
      <w:r w:rsidRPr="00563307">
        <w:rPr>
          <w:b/>
          <w:sz w:val="36"/>
          <w:szCs w:val="36"/>
        </w:rPr>
        <w:t>Interface Control Document (ICD)</w:t>
      </w:r>
      <w:r>
        <w:rPr>
          <w:b/>
          <w:sz w:val="36"/>
          <w:szCs w:val="36"/>
        </w:rPr>
        <w:t xml:space="preserve"> between the </w:t>
      </w:r>
      <w:r w:rsidR="005442CF" w:rsidRPr="00563307">
        <w:rPr>
          <w:b/>
          <w:sz w:val="36"/>
          <w:szCs w:val="36"/>
        </w:rPr>
        <w:t xml:space="preserve">JPL </w:t>
      </w:r>
      <w:r w:rsidR="006D37B7" w:rsidRPr="00563307">
        <w:rPr>
          <w:b/>
          <w:sz w:val="36"/>
          <w:szCs w:val="36"/>
        </w:rPr>
        <w:t xml:space="preserve">Physical Oceanography Distributed Active Archive Center (PO.DAAC) </w:t>
      </w:r>
      <w:r>
        <w:rPr>
          <w:b/>
          <w:sz w:val="36"/>
          <w:szCs w:val="36"/>
        </w:rPr>
        <w:t xml:space="preserve">and </w:t>
      </w:r>
      <w:r w:rsidR="001D2B52">
        <w:rPr>
          <w:b/>
          <w:sz w:val="36"/>
          <w:szCs w:val="36"/>
        </w:rPr>
        <w:t xml:space="preserve">[Organization </w:t>
      </w:r>
      <w:r>
        <w:rPr>
          <w:b/>
          <w:sz w:val="36"/>
          <w:szCs w:val="36"/>
        </w:rPr>
        <w:t>xxxx</w:t>
      </w:r>
      <w:r w:rsidR="001D2B52">
        <w:rPr>
          <w:b/>
          <w:sz w:val="36"/>
          <w:szCs w:val="36"/>
        </w:rPr>
        <w:t>] for datasets from the [xxxx] Mission/Project</w:t>
      </w:r>
    </w:p>
    <w:p w14:paraId="2D0856C0" w14:textId="77777777" w:rsidR="00212581" w:rsidRDefault="00212581" w:rsidP="00FB5C65">
      <w:pPr>
        <w:ind w:right="-2160"/>
      </w:pPr>
    </w:p>
    <w:p w14:paraId="491239E3" w14:textId="77777777" w:rsidR="00563307" w:rsidRDefault="00563307" w:rsidP="00FB5C65">
      <w:pPr>
        <w:ind w:right="-2160"/>
      </w:pPr>
    </w:p>
    <w:p w14:paraId="33F4C8D6" w14:textId="2C45E826" w:rsidR="00212581" w:rsidRDefault="006D37B7" w:rsidP="00FB5C65">
      <w:pPr>
        <w:ind w:right="-2160"/>
        <w:rPr>
          <w:rFonts w:ascii="Arial" w:hAnsi="Arial"/>
          <w:b/>
          <w:sz w:val="32"/>
          <w:szCs w:val="32"/>
        </w:rPr>
      </w:pPr>
      <w:r w:rsidRPr="00873E32">
        <w:rPr>
          <w:rFonts w:ascii="Arial" w:hAnsi="Arial"/>
          <w:b/>
          <w:sz w:val="32"/>
          <w:szCs w:val="32"/>
        </w:rPr>
        <w:t xml:space="preserve">Revision </w:t>
      </w:r>
      <w:r w:rsidR="00DF5937">
        <w:rPr>
          <w:rFonts w:ascii="Arial" w:hAnsi="Arial"/>
          <w:b/>
          <w:sz w:val="32"/>
          <w:szCs w:val="32"/>
        </w:rPr>
        <w:t>1</w:t>
      </w:r>
    </w:p>
    <w:p w14:paraId="50C97F5A" w14:textId="77777777" w:rsidR="00212581" w:rsidRDefault="00212581" w:rsidP="00FB5C65">
      <w:pPr>
        <w:ind w:right="-2160"/>
      </w:pPr>
    </w:p>
    <w:p w14:paraId="5D276FB8" w14:textId="77777777" w:rsidR="00212581" w:rsidRDefault="00212581" w:rsidP="00730AAD">
      <w:pPr>
        <w:ind w:right="-2160"/>
        <w:rPr>
          <w:sz w:val="28"/>
        </w:rPr>
      </w:pPr>
    </w:p>
    <w:p w14:paraId="4CF5BF62" w14:textId="44368C48" w:rsidR="00212581" w:rsidRDefault="00023AE3" w:rsidP="00730AAD">
      <w:pPr>
        <w:ind w:right="-2160"/>
        <w:rPr>
          <w:sz w:val="28"/>
        </w:rPr>
      </w:pPr>
      <w:r>
        <w:rPr>
          <w:sz w:val="28"/>
        </w:rPr>
        <w:t>Nov</w:t>
      </w:r>
      <w:r w:rsidR="009E0265">
        <w:rPr>
          <w:sz w:val="28"/>
        </w:rPr>
        <w:t xml:space="preserve"> </w:t>
      </w:r>
      <w:r w:rsidR="000B180D">
        <w:rPr>
          <w:sz w:val="28"/>
        </w:rPr>
        <w:t>2</w:t>
      </w:r>
      <w:r w:rsidR="0003075D">
        <w:rPr>
          <w:sz w:val="28"/>
        </w:rPr>
        <w:t>4</w:t>
      </w:r>
      <w:r w:rsidR="003A4F0B">
        <w:rPr>
          <w:sz w:val="28"/>
        </w:rPr>
        <w:t>, 201</w:t>
      </w:r>
      <w:r w:rsidR="00596F03">
        <w:rPr>
          <w:sz w:val="28"/>
        </w:rPr>
        <w:t>3</w:t>
      </w:r>
    </w:p>
    <w:p w14:paraId="6FF1D817" w14:textId="16F391B4" w:rsidR="00212581" w:rsidRDefault="004542F1" w:rsidP="00730AAD">
      <w:pPr>
        <w:ind w:right="-2160"/>
      </w:pPr>
      <w:r>
        <w:t xml:space="preserve">JPL </w:t>
      </w:r>
      <w:r w:rsidR="005442CF">
        <w:t>URS</w:t>
      </w:r>
      <w:r w:rsidR="005442CF" w:rsidRPr="008C5C01">
        <w:rPr>
          <w:highlight w:val="yellow"/>
        </w:rPr>
        <w:t>:  xyz</w:t>
      </w:r>
    </w:p>
    <w:p w14:paraId="134A1C8A" w14:textId="77777777" w:rsidR="00212581" w:rsidRDefault="00212581" w:rsidP="00730AAD">
      <w:pPr>
        <w:ind w:right="-2160"/>
      </w:pPr>
    </w:p>
    <w:p w14:paraId="337A910E" w14:textId="77777777" w:rsidR="005442CF" w:rsidRDefault="005442CF" w:rsidP="00730AAD">
      <w:pPr>
        <w:ind w:right="-2160"/>
      </w:pPr>
    </w:p>
    <w:p w14:paraId="2A1090A6" w14:textId="015A1169" w:rsidR="00212581" w:rsidRDefault="006D37B7" w:rsidP="005442CF">
      <w:pPr>
        <w:ind w:right="-2160"/>
      </w:pPr>
      <w:r>
        <w:t>National Aeronautics and Space Administration</w:t>
      </w:r>
    </w:p>
    <w:p w14:paraId="16C430EE" w14:textId="6A1A92BA" w:rsidR="00212581" w:rsidRDefault="005442CF" w:rsidP="005442CF">
      <w:r>
        <w:t>J</w:t>
      </w:r>
      <w:r w:rsidR="006D37B7">
        <w:t>et Propulsion Laboratory</w:t>
      </w:r>
    </w:p>
    <w:p w14:paraId="7F95E742" w14:textId="77777777" w:rsidR="00212581" w:rsidRDefault="006D37B7" w:rsidP="005442CF">
      <w:r>
        <w:t>4800 Oak Grove Drive</w:t>
      </w:r>
    </w:p>
    <w:p w14:paraId="34D5D626" w14:textId="77777777" w:rsidR="00212581" w:rsidRDefault="006D37B7" w:rsidP="005442CF">
      <w:pPr>
        <w:ind w:right="-2160"/>
      </w:pPr>
      <w:r>
        <w:t>Pasadena, California 91109-8099</w:t>
      </w:r>
    </w:p>
    <w:p w14:paraId="0A853D5C" w14:textId="77777777" w:rsidR="00212581" w:rsidRDefault="006D37B7" w:rsidP="005442CF">
      <w:pPr>
        <w:ind w:right="-2160"/>
      </w:pPr>
      <w:r>
        <w:t>California Institute of Technology</w:t>
      </w:r>
    </w:p>
    <w:p w14:paraId="348FA5D3" w14:textId="77777777" w:rsidR="00212581" w:rsidRDefault="006D37B7" w:rsidP="00730AAD">
      <w:pPr>
        <w:tabs>
          <w:tab w:val="center" w:pos="4680"/>
        </w:tabs>
        <w:ind w:right="-2160"/>
        <w:rPr>
          <w:rStyle w:val="Emphasis"/>
        </w:rPr>
      </w:pPr>
      <w:r>
        <w:rPr>
          <w:rStyle w:val="Emphasis"/>
          <w:i w:val="0"/>
          <w:sz w:val="20"/>
        </w:rPr>
        <w:tab/>
        <w:t>.</w:t>
      </w:r>
    </w:p>
    <w:p w14:paraId="6509AE6D" w14:textId="77777777" w:rsidR="002C6E24" w:rsidRDefault="002C6E24" w:rsidP="00730AAD"/>
    <w:p w14:paraId="3F7576E5" w14:textId="77777777" w:rsidR="002C6E24" w:rsidRDefault="002C6E24" w:rsidP="00730AAD"/>
    <w:p w14:paraId="185F0D3B" w14:textId="77777777" w:rsidR="002C6E24" w:rsidRDefault="002C6E24" w:rsidP="00730AAD"/>
    <w:p w14:paraId="118B4257" w14:textId="267CB609" w:rsidR="002C6E24" w:rsidRDefault="002C6E24" w:rsidP="002C6E24">
      <w:pPr>
        <w:jc w:val="center"/>
      </w:pPr>
      <w:r w:rsidRPr="00D25DB5">
        <w:rPr>
          <w:szCs w:val="20"/>
        </w:rPr>
        <w:t>© 201</w:t>
      </w:r>
      <w:r>
        <w:rPr>
          <w:szCs w:val="20"/>
        </w:rPr>
        <w:t>3</w:t>
      </w:r>
      <w:r w:rsidRPr="00D25DB5">
        <w:rPr>
          <w:szCs w:val="20"/>
        </w:rPr>
        <w:t xml:space="preserve"> California Institute of Technology. Government sponsorship acknowledged.</w:t>
      </w:r>
    </w:p>
    <w:p w14:paraId="05D95A5C" w14:textId="22EF33C6" w:rsidR="00212581" w:rsidRDefault="006D37B7" w:rsidP="00730AAD">
      <w:pPr>
        <w:rPr>
          <w:sz w:val="44"/>
          <w:szCs w:val="44"/>
        </w:rPr>
      </w:pPr>
      <w:r>
        <w:br w:type="page"/>
      </w:r>
      <w:r w:rsidR="00BE4E31">
        <w:rPr>
          <w:b/>
          <w:sz w:val="36"/>
          <w:szCs w:val="36"/>
        </w:rPr>
        <w:lastRenderedPageBreak/>
        <w:t>[Organization xxx]</w:t>
      </w:r>
      <w:r w:rsidR="0090314F">
        <w:rPr>
          <w:b/>
          <w:sz w:val="36"/>
          <w:szCs w:val="36"/>
        </w:rPr>
        <w:t xml:space="preserve"> </w:t>
      </w:r>
      <w:r>
        <w:rPr>
          <w:b/>
          <w:sz w:val="36"/>
          <w:szCs w:val="36"/>
        </w:rPr>
        <w:t>-</w:t>
      </w:r>
      <w:r w:rsidR="009431FB">
        <w:rPr>
          <w:b/>
          <w:sz w:val="36"/>
          <w:szCs w:val="36"/>
        </w:rPr>
        <w:t xml:space="preserve"> </w:t>
      </w:r>
      <w:r>
        <w:rPr>
          <w:b/>
          <w:sz w:val="36"/>
          <w:szCs w:val="36"/>
        </w:rPr>
        <w:t>PO.DAAC</w:t>
      </w:r>
      <w:r w:rsidR="0090314F">
        <w:rPr>
          <w:b/>
          <w:sz w:val="36"/>
          <w:szCs w:val="36"/>
        </w:rPr>
        <w:t xml:space="preserve"> </w:t>
      </w:r>
      <w:r>
        <w:rPr>
          <w:b/>
          <w:sz w:val="36"/>
          <w:szCs w:val="36"/>
        </w:rPr>
        <w:t xml:space="preserve"> ICD</w:t>
      </w:r>
    </w:p>
    <w:p w14:paraId="7E6C3291" w14:textId="77777777" w:rsidR="00212581" w:rsidRDefault="00212581" w:rsidP="00730AAD">
      <w:pPr>
        <w:ind w:right="-2160"/>
        <w:rPr>
          <w:b/>
        </w:rPr>
      </w:pPr>
    </w:p>
    <w:p w14:paraId="5F5AD38E" w14:textId="77777777" w:rsidR="00951832" w:rsidRDefault="00951832" w:rsidP="00563307">
      <w:pPr>
        <w:ind w:right="-2160"/>
        <w:jc w:val="both"/>
      </w:pPr>
    </w:p>
    <w:p w14:paraId="24AA4246" w14:textId="77777777" w:rsidR="00212581" w:rsidRDefault="006D37B7" w:rsidP="00563307">
      <w:pPr>
        <w:ind w:right="-2160"/>
        <w:jc w:val="both"/>
        <w:rPr>
          <w:b/>
        </w:rPr>
      </w:pPr>
      <w:r>
        <w:rPr>
          <w:b/>
        </w:rPr>
        <w:t>Approved by:</w:t>
      </w:r>
    </w:p>
    <w:p w14:paraId="32BD3D30" w14:textId="77777777" w:rsidR="00212581" w:rsidRDefault="00212581" w:rsidP="00563307">
      <w:pPr>
        <w:ind w:right="-2160"/>
        <w:jc w:val="both"/>
      </w:pPr>
    </w:p>
    <w:p w14:paraId="20E13866" w14:textId="77777777" w:rsidR="00212581" w:rsidRDefault="00212581" w:rsidP="00563307">
      <w:pPr>
        <w:ind w:right="-2160"/>
        <w:jc w:val="both"/>
      </w:pPr>
    </w:p>
    <w:p w14:paraId="7B3D7259" w14:textId="77777777" w:rsidR="00212581" w:rsidRDefault="006D37B7" w:rsidP="00563307">
      <w:pPr>
        <w:ind w:right="-2160"/>
        <w:jc w:val="both"/>
      </w:pPr>
      <w:r>
        <w:t>________________________________</w:t>
      </w:r>
      <w:r>
        <w:tab/>
      </w:r>
      <w:r>
        <w:tab/>
        <w:t>______________________</w:t>
      </w:r>
    </w:p>
    <w:p w14:paraId="7F58C39A" w14:textId="628D6698" w:rsidR="00212581" w:rsidRDefault="00F27CBE" w:rsidP="00563307">
      <w:pPr>
        <w:ind w:right="-2160"/>
        <w:jc w:val="both"/>
      </w:pPr>
      <w:r>
        <w:t xml:space="preserve">Dr. </w:t>
      </w:r>
      <w:r w:rsidR="0031775E">
        <w:t>XXXXXX</w:t>
      </w:r>
      <w:r w:rsidR="00951832">
        <w:tab/>
      </w:r>
      <w:r w:rsidR="00951832">
        <w:tab/>
      </w:r>
      <w:r w:rsidR="00951832">
        <w:tab/>
      </w:r>
      <w:r w:rsidR="00951832">
        <w:tab/>
      </w:r>
      <w:r w:rsidR="00951832">
        <w:tab/>
      </w:r>
      <w:r w:rsidR="006D37B7">
        <w:t>Date</w:t>
      </w:r>
    </w:p>
    <w:p w14:paraId="2E3C9C6D" w14:textId="539A52CC" w:rsidR="00852217" w:rsidRDefault="006D37B7" w:rsidP="00563307">
      <w:pPr>
        <w:ind w:right="-2160"/>
        <w:jc w:val="both"/>
      </w:pPr>
      <w:r>
        <w:t>Aquarius</w:t>
      </w:r>
      <w:r w:rsidRPr="00243130">
        <w:t xml:space="preserve"> </w:t>
      </w:r>
      <w:r w:rsidR="00951832">
        <w:t>Project Scientist</w:t>
      </w:r>
    </w:p>
    <w:p w14:paraId="74FDB911" w14:textId="77777777" w:rsidR="00212581" w:rsidRDefault="00212581" w:rsidP="00563307">
      <w:pPr>
        <w:ind w:right="-2160"/>
        <w:jc w:val="both"/>
      </w:pPr>
    </w:p>
    <w:p w14:paraId="4738722E" w14:textId="77777777" w:rsidR="00951832" w:rsidRDefault="00951832" w:rsidP="00563307">
      <w:pPr>
        <w:ind w:right="-2160"/>
        <w:jc w:val="both"/>
      </w:pPr>
    </w:p>
    <w:p w14:paraId="44B1C8CC" w14:textId="77777777" w:rsidR="00212581" w:rsidRDefault="00212581" w:rsidP="00563307">
      <w:pPr>
        <w:ind w:right="-2160"/>
        <w:jc w:val="both"/>
      </w:pPr>
    </w:p>
    <w:p w14:paraId="73710B41" w14:textId="77777777" w:rsidR="00212581" w:rsidRDefault="006D37B7" w:rsidP="00563307">
      <w:pPr>
        <w:ind w:right="-2160"/>
        <w:jc w:val="both"/>
      </w:pPr>
      <w:r w:rsidRPr="006F27FE">
        <w:t>________________________________</w:t>
      </w:r>
      <w:r w:rsidRPr="006F27FE">
        <w:tab/>
      </w:r>
      <w:r w:rsidRPr="006F27FE">
        <w:tab/>
        <w:t>______________________</w:t>
      </w:r>
    </w:p>
    <w:p w14:paraId="52C9B1F3" w14:textId="65A5B8A6" w:rsidR="00212581" w:rsidRDefault="00F27CBE" w:rsidP="00563307">
      <w:pPr>
        <w:ind w:right="-2160"/>
        <w:jc w:val="both"/>
      </w:pPr>
      <w:r>
        <w:t xml:space="preserve">Dr. </w:t>
      </w:r>
      <w:r w:rsidR="0031775E">
        <w:t>Robert Toaz</w:t>
      </w:r>
      <w:r w:rsidR="006D37B7" w:rsidRPr="006F27FE">
        <w:tab/>
      </w:r>
      <w:r w:rsidR="00951832">
        <w:tab/>
      </w:r>
      <w:r w:rsidR="00951832">
        <w:tab/>
      </w:r>
      <w:r w:rsidR="00951832">
        <w:tab/>
      </w:r>
      <w:r w:rsidR="006D37B7" w:rsidRPr="006F27FE">
        <w:t>Date</w:t>
      </w:r>
    </w:p>
    <w:p w14:paraId="1EBCA281" w14:textId="77777777" w:rsidR="00212581" w:rsidRDefault="006D37B7" w:rsidP="00563307">
      <w:pPr>
        <w:ind w:right="-2160"/>
      </w:pPr>
      <w:r>
        <w:t>PO.DAAC Manager</w:t>
      </w:r>
      <w:r w:rsidRPr="006F27FE" w:rsidDel="00A27896">
        <w:t xml:space="preserve"> </w:t>
      </w:r>
    </w:p>
    <w:p w14:paraId="45B2DF91" w14:textId="77777777" w:rsidR="00212581" w:rsidRDefault="00212581" w:rsidP="00563307">
      <w:pPr>
        <w:ind w:right="-2160"/>
      </w:pPr>
    </w:p>
    <w:p w14:paraId="6503C8F5" w14:textId="77777777" w:rsidR="0065791B" w:rsidRDefault="0065791B" w:rsidP="00563307">
      <w:pPr>
        <w:ind w:right="-2160"/>
      </w:pPr>
    </w:p>
    <w:p w14:paraId="626730DA" w14:textId="77777777" w:rsidR="00951832" w:rsidRDefault="00951832" w:rsidP="00563307">
      <w:pPr>
        <w:ind w:right="-2160"/>
      </w:pPr>
    </w:p>
    <w:p w14:paraId="2BCA05BF" w14:textId="77777777" w:rsidR="00951832" w:rsidRDefault="00951832" w:rsidP="00563307">
      <w:pPr>
        <w:ind w:right="-2160"/>
      </w:pPr>
    </w:p>
    <w:p w14:paraId="7A379A0F" w14:textId="77777777" w:rsidR="00212581" w:rsidRDefault="006D37B7" w:rsidP="00563307">
      <w:pPr>
        <w:ind w:right="-2160"/>
        <w:jc w:val="both"/>
        <w:rPr>
          <w:sz w:val="20"/>
          <w:szCs w:val="20"/>
        </w:rPr>
      </w:pPr>
      <w:r w:rsidRPr="003D443E">
        <w:rPr>
          <w:sz w:val="20"/>
          <w:szCs w:val="20"/>
        </w:rPr>
        <w:t xml:space="preserve">National Aeronautics and </w:t>
      </w:r>
    </w:p>
    <w:p w14:paraId="421E303A" w14:textId="77777777" w:rsidR="00212581" w:rsidRDefault="006D37B7" w:rsidP="00563307">
      <w:pPr>
        <w:ind w:right="-2160"/>
        <w:jc w:val="both"/>
        <w:rPr>
          <w:sz w:val="20"/>
          <w:szCs w:val="20"/>
        </w:rPr>
      </w:pPr>
      <w:r w:rsidRPr="003D443E">
        <w:rPr>
          <w:sz w:val="20"/>
          <w:szCs w:val="20"/>
        </w:rPr>
        <w:t>Space Administration</w:t>
      </w:r>
    </w:p>
    <w:p w14:paraId="1B2D07CD" w14:textId="77777777" w:rsidR="00212581" w:rsidRDefault="006D37B7" w:rsidP="00563307">
      <w:pPr>
        <w:jc w:val="both"/>
        <w:rPr>
          <w:sz w:val="20"/>
          <w:szCs w:val="20"/>
        </w:rPr>
      </w:pPr>
      <w:r w:rsidRPr="003D443E">
        <w:rPr>
          <w:sz w:val="20"/>
          <w:szCs w:val="20"/>
        </w:rPr>
        <w:t>Jet Propulsion Laboratory</w:t>
      </w:r>
    </w:p>
    <w:p w14:paraId="2990F813" w14:textId="77777777" w:rsidR="00212581" w:rsidRDefault="006D37B7" w:rsidP="00563307">
      <w:pPr>
        <w:jc w:val="both"/>
        <w:rPr>
          <w:sz w:val="20"/>
          <w:szCs w:val="20"/>
        </w:rPr>
      </w:pPr>
      <w:r w:rsidRPr="003D443E">
        <w:rPr>
          <w:sz w:val="20"/>
          <w:szCs w:val="20"/>
        </w:rPr>
        <w:t>4800 Oak Grove Drive</w:t>
      </w:r>
    </w:p>
    <w:p w14:paraId="3989B803" w14:textId="77777777" w:rsidR="00212581" w:rsidRDefault="006D37B7" w:rsidP="00563307">
      <w:pPr>
        <w:jc w:val="both"/>
        <w:rPr>
          <w:sz w:val="20"/>
          <w:szCs w:val="20"/>
        </w:rPr>
      </w:pPr>
      <w:r w:rsidRPr="003D443E">
        <w:rPr>
          <w:sz w:val="20"/>
          <w:szCs w:val="20"/>
        </w:rPr>
        <w:t>Pasadena, California 91109-8099</w:t>
      </w:r>
    </w:p>
    <w:p w14:paraId="73650D06" w14:textId="77777777" w:rsidR="00212581" w:rsidRDefault="006D37B7" w:rsidP="00563307">
      <w:pPr>
        <w:tabs>
          <w:tab w:val="left" w:pos="5040"/>
        </w:tabs>
      </w:pPr>
      <w:r w:rsidRPr="003D443E">
        <w:rPr>
          <w:sz w:val="20"/>
          <w:szCs w:val="20"/>
        </w:rPr>
        <w:t>California Institute of Technology</w:t>
      </w:r>
    </w:p>
    <w:p w14:paraId="06B19964" w14:textId="77777777" w:rsidR="006D37B7" w:rsidRPr="006F27FE" w:rsidRDefault="006D37B7" w:rsidP="006D37B7">
      <w:pPr>
        <w:pStyle w:val="Norma"/>
        <w:jc w:val="center"/>
        <w:rPr>
          <w:b/>
          <w:sz w:val="28"/>
          <w:szCs w:val="28"/>
        </w:rPr>
      </w:pPr>
      <w:r>
        <w:br w:type="page"/>
      </w:r>
      <w:r w:rsidRPr="006F27FE">
        <w:rPr>
          <w:b/>
          <w:sz w:val="28"/>
        </w:rPr>
        <w:lastRenderedPageBreak/>
        <w:t xml:space="preserve"> </w:t>
      </w:r>
      <w:r w:rsidRPr="006F27FE">
        <w:rPr>
          <w:b/>
          <w:sz w:val="28"/>
          <w:szCs w:val="28"/>
        </w:rPr>
        <w:t>Change Log</w:t>
      </w:r>
    </w:p>
    <w:p w14:paraId="66564EB1" w14:textId="77777777" w:rsidR="006D37B7" w:rsidRDefault="006D37B7"/>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4500"/>
        <w:gridCol w:w="2160"/>
      </w:tblGrid>
      <w:tr w:rsidR="006D37B7" w14:paraId="5C7F6F5D" w14:textId="77777777">
        <w:tc>
          <w:tcPr>
            <w:tcW w:w="1368" w:type="dxa"/>
            <w:tcBorders>
              <w:top w:val="single" w:sz="18" w:space="0" w:color="auto"/>
              <w:left w:val="single" w:sz="18" w:space="0" w:color="auto"/>
              <w:bottom w:val="single" w:sz="18" w:space="0" w:color="auto"/>
              <w:right w:val="nil"/>
            </w:tcBorders>
            <w:shd w:val="clear" w:color="auto" w:fill="A6A6A6"/>
          </w:tcPr>
          <w:p w14:paraId="1815D371" w14:textId="77777777" w:rsidR="006D37B7" w:rsidRPr="007A0C6D" w:rsidRDefault="006D37B7" w:rsidP="006D37B7">
            <w:pPr>
              <w:tabs>
                <w:tab w:val="center" w:pos="1206"/>
                <w:tab w:val="left" w:pos="1280"/>
                <w:tab w:val="right" w:pos="2412"/>
              </w:tabs>
              <w:jc w:val="center"/>
              <w:rPr>
                <w:b/>
              </w:rPr>
            </w:pPr>
            <w:r w:rsidRPr="007A0C6D">
              <w:rPr>
                <w:b/>
              </w:rPr>
              <w:t>Revision</w:t>
            </w:r>
          </w:p>
        </w:tc>
        <w:tc>
          <w:tcPr>
            <w:tcW w:w="1440" w:type="dxa"/>
            <w:tcBorders>
              <w:top w:val="single" w:sz="18" w:space="0" w:color="auto"/>
              <w:left w:val="single" w:sz="18" w:space="0" w:color="auto"/>
              <w:bottom w:val="single" w:sz="18" w:space="0" w:color="auto"/>
              <w:right w:val="single" w:sz="18" w:space="0" w:color="auto"/>
            </w:tcBorders>
            <w:shd w:val="clear" w:color="auto" w:fill="A6A6A6"/>
          </w:tcPr>
          <w:p w14:paraId="185D4230" w14:textId="77777777" w:rsidR="006D37B7" w:rsidRPr="007A0C6D" w:rsidRDefault="006D37B7" w:rsidP="006D37B7">
            <w:pPr>
              <w:jc w:val="center"/>
              <w:rPr>
                <w:b/>
              </w:rPr>
            </w:pPr>
            <w:r w:rsidRPr="007A0C6D">
              <w:rPr>
                <w:b/>
              </w:rPr>
              <w:t>Date</w:t>
            </w:r>
          </w:p>
        </w:tc>
        <w:tc>
          <w:tcPr>
            <w:tcW w:w="4500" w:type="dxa"/>
            <w:tcBorders>
              <w:top w:val="single" w:sz="18" w:space="0" w:color="auto"/>
              <w:left w:val="nil"/>
              <w:bottom w:val="single" w:sz="18" w:space="0" w:color="auto"/>
              <w:right w:val="nil"/>
            </w:tcBorders>
            <w:shd w:val="clear" w:color="auto" w:fill="A6A6A6"/>
          </w:tcPr>
          <w:p w14:paraId="4CC0DE63" w14:textId="77777777" w:rsidR="006D37B7" w:rsidRPr="007A0C6D" w:rsidRDefault="006D37B7" w:rsidP="006D37B7">
            <w:pPr>
              <w:jc w:val="center"/>
              <w:rPr>
                <w:b/>
              </w:rPr>
            </w:pPr>
            <w:r w:rsidRPr="007A0C6D">
              <w:rPr>
                <w:b/>
              </w:rPr>
              <w:t>Sections Changed</w:t>
            </w:r>
          </w:p>
        </w:tc>
        <w:tc>
          <w:tcPr>
            <w:tcW w:w="2160" w:type="dxa"/>
            <w:tcBorders>
              <w:top w:val="single" w:sz="18" w:space="0" w:color="auto"/>
              <w:left w:val="nil"/>
              <w:bottom w:val="single" w:sz="18" w:space="0" w:color="auto"/>
              <w:right w:val="single" w:sz="18" w:space="0" w:color="auto"/>
            </w:tcBorders>
            <w:shd w:val="clear" w:color="auto" w:fill="A6A6A6"/>
          </w:tcPr>
          <w:p w14:paraId="1E206996" w14:textId="77777777" w:rsidR="006D37B7" w:rsidRPr="007A0C6D" w:rsidRDefault="006D37B7" w:rsidP="006D37B7">
            <w:pPr>
              <w:jc w:val="center"/>
              <w:rPr>
                <w:b/>
              </w:rPr>
            </w:pPr>
            <w:r w:rsidRPr="007A0C6D">
              <w:rPr>
                <w:b/>
              </w:rPr>
              <w:t>Updated By</w:t>
            </w:r>
          </w:p>
        </w:tc>
      </w:tr>
      <w:tr w:rsidR="006D37B7" w14:paraId="0C21D204" w14:textId="77777777">
        <w:tc>
          <w:tcPr>
            <w:tcW w:w="1368" w:type="dxa"/>
            <w:tcBorders>
              <w:top w:val="nil"/>
            </w:tcBorders>
          </w:tcPr>
          <w:p w14:paraId="1FE034C1" w14:textId="21A99392" w:rsidR="006D37B7" w:rsidRDefault="0007744B" w:rsidP="006D37B7">
            <w:pPr>
              <w:jc w:val="both"/>
            </w:pPr>
            <w:r>
              <w:t>0</w:t>
            </w:r>
          </w:p>
        </w:tc>
        <w:tc>
          <w:tcPr>
            <w:tcW w:w="1440" w:type="dxa"/>
            <w:tcBorders>
              <w:top w:val="nil"/>
            </w:tcBorders>
          </w:tcPr>
          <w:p w14:paraId="77548E27" w14:textId="67D2F22D" w:rsidR="006D37B7" w:rsidRPr="004E7950" w:rsidRDefault="0007744B" w:rsidP="00DC3142">
            <w:r>
              <w:t>10</w:t>
            </w:r>
            <w:r w:rsidR="0065791B" w:rsidRPr="004E7950">
              <w:t>/</w:t>
            </w:r>
            <w:r w:rsidR="00DC3142" w:rsidRPr="004E7950">
              <w:t>2</w:t>
            </w:r>
            <w:r>
              <w:t>4</w:t>
            </w:r>
            <w:r w:rsidR="006D37B7" w:rsidRPr="004E7950">
              <w:t>/20</w:t>
            </w:r>
            <w:r w:rsidR="00563307" w:rsidRPr="004E7950">
              <w:t>13</w:t>
            </w:r>
          </w:p>
        </w:tc>
        <w:tc>
          <w:tcPr>
            <w:tcW w:w="4500" w:type="dxa"/>
            <w:tcBorders>
              <w:top w:val="nil"/>
            </w:tcBorders>
          </w:tcPr>
          <w:p w14:paraId="01DE574C" w14:textId="22A18962" w:rsidR="006D37B7" w:rsidRPr="004E7950" w:rsidRDefault="0007744B">
            <w:r>
              <w:t>All. Template derived from Aquarius ICD</w:t>
            </w:r>
            <w:r w:rsidR="00A71890">
              <w:t xml:space="preserve">.  </w:t>
            </w:r>
          </w:p>
        </w:tc>
        <w:tc>
          <w:tcPr>
            <w:tcW w:w="2160" w:type="dxa"/>
            <w:tcBorders>
              <w:top w:val="nil"/>
            </w:tcBorders>
          </w:tcPr>
          <w:p w14:paraId="49C7AC17" w14:textId="2A2030B2" w:rsidR="006D37B7" w:rsidRDefault="0007744B">
            <w:r>
              <w:t>Ed Armstrong</w:t>
            </w:r>
          </w:p>
        </w:tc>
      </w:tr>
      <w:tr w:rsidR="006D37B7" w14:paraId="2AD98652" w14:textId="77777777">
        <w:tc>
          <w:tcPr>
            <w:tcW w:w="1368" w:type="dxa"/>
          </w:tcPr>
          <w:p w14:paraId="08829DE7" w14:textId="222877F2" w:rsidR="006D37B7" w:rsidRDefault="003865EB" w:rsidP="006D37B7">
            <w:pPr>
              <w:jc w:val="both"/>
            </w:pPr>
            <w:r>
              <w:t>0a</w:t>
            </w:r>
          </w:p>
        </w:tc>
        <w:tc>
          <w:tcPr>
            <w:tcW w:w="1440" w:type="dxa"/>
          </w:tcPr>
          <w:p w14:paraId="15F04E1C" w14:textId="058E46ED" w:rsidR="006D37B7" w:rsidRDefault="003865EB">
            <w:r>
              <w:t>11/20/2013</w:t>
            </w:r>
          </w:p>
        </w:tc>
        <w:tc>
          <w:tcPr>
            <w:tcW w:w="4500" w:type="dxa"/>
          </w:tcPr>
          <w:p w14:paraId="3EF13B93" w14:textId="6218EB05" w:rsidR="006D37B7" w:rsidRDefault="003865EB">
            <w:r>
              <w:t>All. Revised</w:t>
            </w:r>
            <w:r w:rsidR="00C243F6">
              <w:t>, reduced</w:t>
            </w:r>
            <w:r>
              <w:t xml:space="preserve"> and cleaned</w:t>
            </w:r>
          </w:p>
        </w:tc>
        <w:tc>
          <w:tcPr>
            <w:tcW w:w="2160" w:type="dxa"/>
          </w:tcPr>
          <w:p w14:paraId="4787411B" w14:textId="41A7476E" w:rsidR="006D37B7" w:rsidRDefault="003865EB">
            <w:r>
              <w:t>Ed Armstrong</w:t>
            </w:r>
          </w:p>
        </w:tc>
      </w:tr>
      <w:tr w:rsidR="006D37B7" w14:paraId="6F9F72E1" w14:textId="77777777">
        <w:tc>
          <w:tcPr>
            <w:tcW w:w="1368" w:type="dxa"/>
          </w:tcPr>
          <w:p w14:paraId="7602C5A3" w14:textId="4B9722EE" w:rsidR="006D37B7" w:rsidRDefault="00DF5937" w:rsidP="006D37B7">
            <w:pPr>
              <w:jc w:val="both"/>
            </w:pPr>
            <w:r>
              <w:t>1</w:t>
            </w:r>
          </w:p>
        </w:tc>
        <w:tc>
          <w:tcPr>
            <w:tcW w:w="1440" w:type="dxa"/>
          </w:tcPr>
          <w:p w14:paraId="6364F3DA" w14:textId="6B845814" w:rsidR="006D37B7" w:rsidRDefault="00995030">
            <w:r>
              <w:t>11/2</w:t>
            </w:r>
            <w:r w:rsidR="00DF5937">
              <w:t>5/2013</w:t>
            </w:r>
          </w:p>
        </w:tc>
        <w:tc>
          <w:tcPr>
            <w:tcW w:w="4500" w:type="dxa"/>
          </w:tcPr>
          <w:p w14:paraId="32EBD2EE" w14:textId="4F33E93B" w:rsidR="006D37B7" w:rsidRDefault="00DF5937">
            <w:r>
              <w:t>Minor updates</w:t>
            </w:r>
            <w:r w:rsidR="00995030">
              <w:t xml:space="preserve"> based on discussions with DE group</w:t>
            </w:r>
          </w:p>
        </w:tc>
        <w:tc>
          <w:tcPr>
            <w:tcW w:w="2160" w:type="dxa"/>
          </w:tcPr>
          <w:p w14:paraId="1C07BB0C" w14:textId="295F48B3" w:rsidR="006D37B7" w:rsidRDefault="00DF5937">
            <w:r>
              <w:t>Ed Armstrong</w:t>
            </w:r>
          </w:p>
        </w:tc>
      </w:tr>
      <w:tr w:rsidR="00596F03" w14:paraId="41FB9A2C" w14:textId="77777777">
        <w:tc>
          <w:tcPr>
            <w:tcW w:w="1368" w:type="dxa"/>
          </w:tcPr>
          <w:p w14:paraId="31C41894" w14:textId="4F10519A" w:rsidR="00596F03" w:rsidRDefault="00596F03"/>
        </w:tc>
        <w:tc>
          <w:tcPr>
            <w:tcW w:w="1440" w:type="dxa"/>
          </w:tcPr>
          <w:p w14:paraId="4AEFB258" w14:textId="40D1E378" w:rsidR="008D5E40" w:rsidRDefault="008D5E40" w:rsidP="001557EA"/>
        </w:tc>
        <w:tc>
          <w:tcPr>
            <w:tcW w:w="4500" w:type="dxa"/>
          </w:tcPr>
          <w:p w14:paraId="6899BCDF" w14:textId="5B8CBA3F" w:rsidR="00596F03" w:rsidRDefault="00596F03" w:rsidP="00A247D6">
            <w:pPr>
              <w:tabs>
                <w:tab w:val="left" w:pos="3400"/>
              </w:tabs>
            </w:pPr>
          </w:p>
        </w:tc>
        <w:tc>
          <w:tcPr>
            <w:tcW w:w="2160" w:type="dxa"/>
          </w:tcPr>
          <w:p w14:paraId="6CEFAE38" w14:textId="681DD54C" w:rsidR="00596F03" w:rsidRDefault="00596F03"/>
        </w:tc>
      </w:tr>
    </w:tbl>
    <w:p w14:paraId="5F6A226F" w14:textId="77777777" w:rsidR="006D37B7" w:rsidRPr="005656DA" w:rsidRDefault="006D37B7" w:rsidP="005656DA">
      <w:pPr>
        <w:tabs>
          <w:tab w:val="left" w:pos="144"/>
        </w:tabs>
        <w:rPr>
          <w:color w:val="0000FF"/>
        </w:rPr>
        <w:sectPr w:rsidR="006D37B7" w:rsidRPr="005656DA">
          <w:headerReference w:type="default" r:id="rId9"/>
          <w:footerReference w:type="even" r:id="rId10"/>
          <w:footerReference w:type="default" r:id="rId11"/>
          <w:footerReference w:type="first" r:id="rId12"/>
          <w:footnotePr>
            <w:pos w:val="beneathText"/>
          </w:footnotePr>
          <w:type w:val="continuous"/>
          <w:pgSz w:w="12240" w:h="15840"/>
          <w:pgMar w:top="1440" w:right="1440" w:bottom="1440" w:left="1440" w:header="720" w:footer="720" w:gutter="0"/>
          <w:pgNumType w:fmt="lowerRoman" w:start="1"/>
          <w:cols w:space="720"/>
          <w:titlePg/>
        </w:sectPr>
      </w:pPr>
      <w:r w:rsidRPr="003302FE">
        <w:rPr>
          <w:color w:val="0000FF"/>
        </w:rPr>
        <w:br w:type="page"/>
      </w:r>
    </w:p>
    <w:p w14:paraId="05B7E65A" w14:textId="77777777" w:rsidR="00212581" w:rsidRDefault="006D37B7" w:rsidP="00FB5C65">
      <w:pPr>
        <w:spacing w:after="120"/>
        <w:rPr>
          <w:rFonts w:ascii="Arial" w:hAnsi="Arial"/>
          <w:b/>
          <w:sz w:val="28"/>
        </w:rPr>
      </w:pPr>
      <w:bookmarkStart w:id="1" w:name="_Toc432211748"/>
      <w:bookmarkStart w:id="2" w:name="_Toc504465164"/>
      <w:bookmarkStart w:id="3" w:name="_Toc505075598"/>
      <w:bookmarkStart w:id="4" w:name="_Toc505075820"/>
      <w:bookmarkStart w:id="5" w:name="_Toc505076643"/>
      <w:bookmarkStart w:id="6" w:name="_Toc506624787"/>
      <w:bookmarkStart w:id="7" w:name="_Toc508696809"/>
      <w:bookmarkStart w:id="8" w:name="_Toc509118502"/>
      <w:bookmarkStart w:id="9" w:name="_Toc509119456"/>
      <w:r>
        <w:rPr>
          <w:rFonts w:ascii="Arial" w:hAnsi="Arial"/>
          <w:b/>
          <w:sz w:val="28"/>
        </w:rPr>
        <w:lastRenderedPageBreak/>
        <w:t>TABLE of CONTENTS</w:t>
      </w:r>
    </w:p>
    <w:p w14:paraId="64A08A3D" w14:textId="77777777" w:rsidR="0086650A" w:rsidRDefault="00763475">
      <w:pPr>
        <w:pStyle w:val="TOC2"/>
        <w:tabs>
          <w:tab w:val="right" w:leader="dot" w:pos="9350"/>
        </w:tabs>
        <w:rPr>
          <w:rFonts w:asciiTheme="minorHAnsi" w:hAnsiTheme="minorHAnsi"/>
          <w:b w:val="0"/>
          <w:bCs w:val="0"/>
          <w:noProof/>
          <w:szCs w:val="24"/>
        </w:rPr>
      </w:pPr>
      <w:r w:rsidRPr="007C58C0">
        <w:rPr>
          <w:rFonts w:ascii="Arial Narrow" w:hAnsi="Arial Narrow"/>
          <w:bCs w:val="0"/>
          <w:caps/>
          <w:kern w:val="28"/>
          <w:sz w:val="20"/>
          <w:szCs w:val="28"/>
        </w:rPr>
        <w:fldChar w:fldCharType="begin"/>
      </w:r>
      <w:r w:rsidR="006D37B7" w:rsidRPr="007C58C0">
        <w:rPr>
          <w:rFonts w:ascii="Arial Narrow" w:hAnsi="Arial Narrow"/>
          <w:sz w:val="20"/>
        </w:rPr>
        <w:instrText xml:space="preserve"> TOC \o "2-3" \h \z \t "Heading 1,1" </w:instrText>
      </w:r>
      <w:r w:rsidRPr="007C58C0">
        <w:rPr>
          <w:rFonts w:ascii="Arial Narrow" w:hAnsi="Arial Narrow"/>
          <w:bCs w:val="0"/>
          <w:caps/>
          <w:kern w:val="28"/>
          <w:sz w:val="20"/>
          <w:szCs w:val="28"/>
        </w:rPr>
        <w:fldChar w:fldCharType="separate"/>
      </w:r>
      <w:r w:rsidR="0086650A">
        <w:rPr>
          <w:noProof/>
        </w:rPr>
        <w:t>1.1 Purpose</w:t>
      </w:r>
      <w:r w:rsidR="0086650A">
        <w:rPr>
          <w:noProof/>
        </w:rPr>
        <w:tab/>
      </w:r>
      <w:r w:rsidR="0086650A">
        <w:rPr>
          <w:noProof/>
        </w:rPr>
        <w:fldChar w:fldCharType="begin"/>
      </w:r>
      <w:r w:rsidR="0086650A">
        <w:rPr>
          <w:noProof/>
        </w:rPr>
        <w:instrText xml:space="preserve"> PAGEREF _Toc246956192 \h </w:instrText>
      </w:r>
      <w:r w:rsidR="0086650A">
        <w:rPr>
          <w:noProof/>
        </w:rPr>
      </w:r>
      <w:r w:rsidR="0086650A">
        <w:rPr>
          <w:noProof/>
        </w:rPr>
        <w:fldChar w:fldCharType="separate"/>
      </w:r>
      <w:r w:rsidR="0003075D">
        <w:rPr>
          <w:noProof/>
        </w:rPr>
        <w:t>2</w:t>
      </w:r>
      <w:r w:rsidR="0086650A">
        <w:rPr>
          <w:noProof/>
        </w:rPr>
        <w:fldChar w:fldCharType="end"/>
      </w:r>
    </w:p>
    <w:p w14:paraId="7DE42504" w14:textId="77777777" w:rsidR="0086650A" w:rsidRDefault="0086650A">
      <w:pPr>
        <w:pStyle w:val="TOC2"/>
        <w:tabs>
          <w:tab w:val="right" w:leader="dot" w:pos="9350"/>
        </w:tabs>
        <w:rPr>
          <w:rFonts w:asciiTheme="minorHAnsi" w:hAnsiTheme="minorHAnsi"/>
          <w:b w:val="0"/>
          <w:bCs w:val="0"/>
          <w:noProof/>
          <w:szCs w:val="24"/>
        </w:rPr>
      </w:pPr>
      <w:r>
        <w:rPr>
          <w:noProof/>
        </w:rPr>
        <w:t>1.2 Notation</w:t>
      </w:r>
      <w:r>
        <w:rPr>
          <w:noProof/>
        </w:rPr>
        <w:tab/>
      </w:r>
      <w:r>
        <w:rPr>
          <w:noProof/>
        </w:rPr>
        <w:fldChar w:fldCharType="begin"/>
      </w:r>
      <w:r>
        <w:rPr>
          <w:noProof/>
        </w:rPr>
        <w:instrText xml:space="preserve"> PAGEREF _Toc246956193 \h </w:instrText>
      </w:r>
      <w:r>
        <w:rPr>
          <w:noProof/>
        </w:rPr>
      </w:r>
      <w:r>
        <w:rPr>
          <w:noProof/>
        </w:rPr>
        <w:fldChar w:fldCharType="separate"/>
      </w:r>
      <w:r w:rsidR="0003075D">
        <w:rPr>
          <w:noProof/>
        </w:rPr>
        <w:t>2</w:t>
      </w:r>
      <w:r>
        <w:rPr>
          <w:noProof/>
        </w:rPr>
        <w:fldChar w:fldCharType="end"/>
      </w:r>
    </w:p>
    <w:p w14:paraId="346D0902" w14:textId="77777777" w:rsidR="0086650A" w:rsidRDefault="0086650A">
      <w:pPr>
        <w:pStyle w:val="TOC2"/>
        <w:tabs>
          <w:tab w:val="right" w:leader="dot" w:pos="9350"/>
        </w:tabs>
        <w:rPr>
          <w:rFonts w:asciiTheme="minorHAnsi" w:hAnsiTheme="minorHAnsi"/>
          <w:b w:val="0"/>
          <w:bCs w:val="0"/>
          <w:noProof/>
          <w:szCs w:val="24"/>
        </w:rPr>
      </w:pPr>
      <w:r>
        <w:rPr>
          <w:noProof/>
        </w:rPr>
        <w:t>1.3 Applicable Documents</w:t>
      </w:r>
      <w:r>
        <w:rPr>
          <w:noProof/>
        </w:rPr>
        <w:tab/>
      </w:r>
      <w:r>
        <w:rPr>
          <w:noProof/>
        </w:rPr>
        <w:fldChar w:fldCharType="begin"/>
      </w:r>
      <w:r>
        <w:rPr>
          <w:noProof/>
        </w:rPr>
        <w:instrText xml:space="preserve"> PAGEREF _Toc246956194 \h </w:instrText>
      </w:r>
      <w:r>
        <w:rPr>
          <w:noProof/>
        </w:rPr>
      </w:r>
      <w:r>
        <w:rPr>
          <w:noProof/>
        </w:rPr>
        <w:fldChar w:fldCharType="separate"/>
      </w:r>
      <w:r w:rsidR="0003075D">
        <w:rPr>
          <w:noProof/>
        </w:rPr>
        <w:t>2</w:t>
      </w:r>
      <w:r>
        <w:rPr>
          <w:noProof/>
        </w:rPr>
        <w:fldChar w:fldCharType="end"/>
      </w:r>
    </w:p>
    <w:p w14:paraId="55FF639F" w14:textId="77777777" w:rsidR="0086650A" w:rsidRDefault="0086650A">
      <w:pPr>
        <w:pStyle w:val="TOC1"/>
        <w:tabs>
          <w:tab w:val="left" w:pos="373"/>
          <w:tab w:val="right" w:leader="dot" w:pos="9350"/>
        </w:tabs>
        <w:rPr>
          <w:rFonts w:asciiTheme="minorHAnsi" w:hAnsiTheme="minorHAnsi"/>
          <w:b w:val="0"/>
          <w:caps w:val="0"/>
          <w:noProof/>
          <w:kern w:val="0"/>
          <w:szCs w:val="24"/>
        </w:rPr>
      </w:pPr>
      <w:r>
        <w:rPr>
          <w:noProof/>
        </w:rPr>
        <w:t>1</w:t>
      </w:r>
      <w:r>
        <w:rPr>
          <w:rFonts w:asciiTheme="minorHAnsi" w:hAnsiTheme="minorHAnsi"/>
          <w:b w:val="0"/>
          <w:caps w:val="0"/>
          <w:noProof/>
          <w:kern w:val="0"/>
          <w:szCs w:val="24"/>
        </w:rPr>
        <w:tab/>
      </w:r>
      <w:r>
        <w:rPr>
          <w:noProof/>
        </w:rPr>
        <w:t>Data Representation</w:t>
      </w:r>
      <w:r>
        <w:rPr>
          <w:noProof/>
        </w:rPr>
        <w:tab/>
      </w:r>
      <w:r>
        <w:rPr>
          <w:noProof/>
        </w:rPr>
        <w:fldChar w:fldCharType="begin"/>
      </w:r>
      <w:r>
        <w:rPr>
          <w:noProof/>
        </w:rPr>
        <w:instrText xml:space="preserve"> PAGEREF _Toc246956195 \h </w:instrText>
      </w:r>
      <w:r>
        <w:rPr>
          <w:noProof/>
        </w:rPr>
      </w:r>
      <w:r>
        <w:rPr>
          <w:noProof/>
        </w:rPr>
        <w:fldChar w:fldCharType="separate"/>
      </w:r>
      <w:r w:rsidR="0003075D">
        <w:rPr>
          <w:noProof/>
        </w:rPr>
        <w:t>3</w:t>
      </w:r>
      <w:r>
        <w:rPr>
          <w:noProof/>
        </w:rPr>
        <w:fldChar w:fldCharType="end"/>
      </w:r>
    </w:p>
    <w:p w14:paraId="419DB90E"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1.1</w:t>
      </w:r>
      <w:r>
        <w:rPr>
          <w:rFonts w:asciiTheme="minorHAnsi" w:hAnsiTheme="minorHAnsi"/>
          <w:b w:val="0"/>
          <w:bCs w:val="0"/>
          <w:noProof/>
          <w:szCs w:val="24"/>
        </w:rPr>
        <w:tab/>
      </w:r>
      <w:r>
        <w:rPr>
          <w:noProof/>
        </w:rPr>
        <w:t>Datasets</w:t>
      </w:r>
      <w:r>
        <w:rPr>
          <w:noProof/>
        </w:rPr>
        <w:tab/>
      </w:r>
      <w:r>
        <w:rPr>
          <w:noProof/>
        </w:rPr>
        <w:fldChar w:fldCharType="begin"/>
      </w:r>
      <w:r>
        <w:rPr>
          <w:noProof/>
        </w:rPr>
        <w:instrText xml:space="preserve"> PAGEREF _Toc246956196 \h </w:instrText>
      </w:r>
      <w:r>
        <w:rPr>
          <w:noProof/>
        </w:rPr>
      </w:r>
      <w:r>
        <w:rPr>
          <w:noProof/>
        </w:rPr>
        <w:fldChar w:fldCharType="separate"/>
      </w:r>
      <w:r w:rsidR="0003075D">
        <w:rPr>
          <w:noProof/>
        </w:rPr>
        <w:t>3</w:t>
      </w:r>
      <w:r>
        <w:rPr>
          <w:noProof/>
        </w:rPr>
        <w:fldChar w:fldCharType="end"/>
      </w:r>
    </w:p>
    <w:p w14:paraId="5AD1364F"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1.2</w:t>
      </w:r>
      <w:r>
        <w:rPr>
          <w:rFonts w:asciiTheme="minorHAnsi" w:hAnsiTheme="minorHAnsi"/>
          <w:b w:val="0"/>
          <w:bCs w:val="0"/>
          <w:noProof/>
          <w:szCs w:val="24"/>
        </w:rPr>
        <w:tab/>
      </w:r>
      <w:r>
        <w:rPr>
          <w:noProof/>
        </w:rPr>
        <w:t>Supported Datasets</w:t>
      </w:r>
      <w:r>
        <w:rPr>
          <w:noProof/>
        </w:rPr>
        <w:tab/>
      </w:r>
      <w:r>
        <w:rPr>
          <w:noProof/>
        </w:rPr>
        <w:fldChar w:fldCharType="begin"/>
      </w:r>
      <w:r>
        <w:rPr>
          <w:noProof/>
        </w:rPr>
        <w:instrText xml:space="preserve"> PAGEREF _Toc246956197 \h </w:instrText>
      </w:r>
      <w:r>
        <w:rPr>
          <w:noProof/>
        </w:rPr>
      </w:r>
      <w:r>
        <w:rPr>
          <w:noProof/>
        </w:rPr>
        <w:fldChar w:fldCharType="separate"/>
      </w:r>
      <w:r w:rsidR="0003075D">
        <w:rPr>
          <w:noProof/>
        </w:rPr>
        <w:t>3</w:t>
      </w:r>
      <w:r>
        <w:rPr>
          <w:noProof/>
        </w:rPr>
        <w:fldChar w:fldCharType="end"/>
      </w:r>
    </w:p>
    <w:p w14:paraId="271D67F1"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1.3</w:t>
      </w:r>
      <w:r>
        <w:rPr>
          <w:rFonts w:asciiTheme="minorHAnsi" w:hAnsiTheme="minorHAnsi"/>
          <w:b w:val="0"/>
          <w:bCs w:val="0"/>
          <w:noProof/>
          <w:szCs w:val="24"/>
        </w:rPr>
        <w:tab/>
      </w:r>
      <w:r>
        <w:rPr>
          <w:noProof/>
        </w:rPr>
        <w:t>Unsupported Datasets</w:t>
      </w:r>
      <w:r>
        <w:rPr>
          <w:noProof/>
        </w:rPr>
        <w:tab/>
      </w:r>
      <w:r>
        <w:rPr>
          <w:noProof/>
        </w:rPr>
        <w:fldChar w:fldCharType="begin"/>
      </w:r>
      <w:r>
        <w:rPr>
          <w:noProof/>
        </w:rPr>
        <w:instrText xml:space="preserve"> PAGEREF _Toc246956198 \h </w:instrText>
      </w:r>
      <w:r>
        <w:rPr>
          <w:noProof/>
        </w:rPr>
      </w:r>
      <w:r>
        <w:rPr>
          <w:noProof/>
        </w:rPr>
        <w:fldChar w:fldCharType="separate"/>
      </w:r>
      <w:r w:rsidR="0003075D">
        <w:rPr>
          <w:noProof/>
        </w:rPr>
        <w:t>3</w:t>
      </w:r>
      <w:r>
        <w:rPr>
          <w:noProof/>
        </w:rPr>
        <w:fldChar w:fldCharType="end"/>
      </w:r>
    </w:p>
    <w:p w14:paraId="2E2949F7"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1.4</w:t>
      </w:r>
      <w:r>
        <w:rPr>
          <w:rFonts w:asciiTheme="minorHAnsi" w:hAnsiTheme="minorHAnsi"/>
          <w:b w:val="0"/>
          <w:bCs w:val="0"/>
          <w:noProof/>
          <w:szCs w:val="24"/>
        </w:rPr>
        <w:tab/>
      </w:r>
      <w:r>
        <w:rPr>
          <w:noProof/>
        </w:rPr>
        <w:t>Auxiliary and Ancillary Products</w:t>
      </w:r>
      <w:r>
        <w:rPr>
          <w:noProof/>
        </w:rPr>
        <w:tab/>
      </w:r>
      <w:r>
        <w:rPr>
          <w:noProof/>
        </w:rPr>
        <w:fldChar w:fldCharType="begin"/>
      </w:r>
      <w:r>
        <w:rPr>
          <w:noProof/>
        </w:rPr>
        <w:instrText xml:space="preserve"> PAGEREF _Toc246956199 \h </w:instrText>
      </w:r>
      <w:r>
        <w:rPr>
          <w:noProof/>
        </w:rPr>
      </w:r>
      <w:r>
        <w:rPr>
          <w:noProof/>
        </w:rPr>
        <w:fldChar w:fldCharType="separate"/>
      </w:r>
      <w:r w:rsidR="0003075D">
        <w:rPr>
          <w:noProof/>
        </w:rPr>
        <w:t>3</w:t>
      </w:r>
      <w:r>
        <w:rPr>
          <w:noProof/>
        </w:rPr>
        <w:fldChar w:fldCharType="end"/>
      </w:r>
    </w:p>
    <w:p w14:paraId="0107522A"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1.5</w:t>
      </w:r>
      <w:r>
        <w:rPr>
          <w:rFonts w:asciiTheme="minorHAnsi" w:hAnsiTheme="minorHAnsi"/>
          <w:b w:val="0"/>
          <w:bCs w:val="0"/>
          <w:noProof/>
          <w:szCs w:val="24"/>
        </w:rPr>
        <w:tab/>
      </w:r>
      <w:r>
        <w:rPr>
          <w:noProof/>
        </w:rPr>
        <w:t>Metadata and Technical Documents</w:t>
      </w:r>
      <w:r>
        <w:rPr>
          <w:noProof/>
        </w:rPr>
        <w:tab/>
      </w:r>
      <w:r>
        <w:rPr>
          <w:noProof/>
        </w:rPr>
        <w:fldChar w:fldCharType="begin"/>
      </w:r>
      <w:r>
        <w:rPr>
          <w:noProof/>
        </w:rPr>
        <w:instrText xml:space="preserve"> PAGEREF _Toc246956200 \h </w:instrText>
      </w:r>
      <w:r>
        <w:rPr>
          <w:noProof/>
        </w:rPr>
      </w:r>
      <w:r>
        <w:rPr>
          <w:noProof/>
        </w:rPr>
        <w:fldChar w:fldCharType="separate"/>
      </w:r>
      <w:r w:rsidR="0003075D">
        <w:rPr>
          <w:noProof/>
        </w:rPr>
        <w:t>4</w:t>
      </w:r>
      <w:r>
        <w:rPr>
          <w:noProof/>
        </w:rPr>
        <w:fldChar w:fldCharType="end"/>
      </w:r>
    </w:p>
    <w:p w14:paraId="10E7C909" w14:textId="77777777" w:rsidR="0086650A" w:rsidRDefault="0086650A">
      <w:pPr>
        <w:pStyle w:val="TOC1"/>
        <w:tabs>
          <w:tab w:val="left" w:pos="373"/>
          <w:tab w:val="right" w:leader="dot" w:pos="9350"/>
        </w:tabs>
        <w:rPr>
          <w:rFonts w:asciiTheme="minorHAnsi" w:hAnsiTheme="minorHAnsi"/>
          <w:b w:val="0"/>
          <w:caps w:val="0"/>
          <w:noProof/>
          <w:kern w:val="0"/>
          <w:szCs w:val="24"/>
        </w:rPr>
      </w:pPr>
      <w:r>
        <w:rPr>
          <w:noProof/>
        </w:rPr>
        <w:t>2</w:t>
      </w:r>
      <w:r>
        <w:rPr>
          <w:rFonts w:asciiTheme="minorHAnsi" w:hAnsiTheme="minorHAnsi"/>
          <w:b w:val="0"/>
          <w:caps w:val="0"/>
          <w:noProof/>
          <w:kern w:val="0"/>
          <w:szCs w:val="24"/>
        </w:rPr>
        <w:tab/>
      </w:r>
      <w:r>
        <w:rPr>
          <w:noProof/>
        </w:rPr>
        <w:t>Delivery Process and Interface</w:t>
      </w:r>
      <w:r>
        <w:rPr>
          <w:noProof/>
        </w:rPr>
        <w:tab/>
      </w:r>
      <w:r>
        <w:rPr>
          <w:noProof/>
        </w:rPr>
        <w:fldChar w:fldCharType="begin"/>
      </w:r>
      <w:r>
        <w:rPr>
          <w:noProof/>
        </w:rPr>
        <w:instrText xml:space="preserve"> PAGEREF _Toc246956201 \h </w:instrText>
      </w:r>
      <w:r>
        <w:rPr>
          <w:noProof/>
        </w:rPr>
      </w:r>
      <w:r>
        <w:rPr>
          <w:noProof/>
        </w:rPr>
        <w:fldChar w:fldCharType="separate"/>
      </w:r>
      <w:r w:rsidR="0003075D">
        <w:rPr>
          <w:noProof/>
        </w:rPr>
        <w:t>4</w:t>
      </w:r>
      <w:r>
        <w:rPr>
          <w:noProof/>
        </w:rPr>
        <w:fldChar w:fldCharType="end"/>
      </w:r>
    </w:p>
    <w:p w14:paraId="27182574"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2.1</w:t>
      </w:r>
      <w:r>
        <w:rPr>
          <w:rFonts w:asciiTheme="minorHAnsi" w:hAnsiTheme="minorHAnsi"/>
          <w:b w:val="0"/>
          <w:bCs w:val="0"/>
          <w:noProof/>
          <w:szCs w:val="24"/>
        </w:rPr>
        <w:tab/>
      </w:r>
      <w:r>
        <w:rPr>
          <w:noProof/>
        </w:rPr>
        <w:t>Staging of [XXX] Data and Ingestion Process</w:t>
      </w:r>
      <w:r>
        <w:rPr>
          <w:noProof/>
        </w:rPr>
        <w:tab/>
      </w:r>
      <w:r>
        <w:rPr>
          <w:noProof/>
        </w:rPr>
        <w:fldChar w:fldCharType="begin"/>
      </w:r>
      <w:r>
        <w:rPr>
          <w:noProof/>
        </w:rPr>
        <w:instrText xml:space="preserve"> PAGEREF _Toc246956202 \h </w:instrText>
      </w:r>
      <w:r>
        <w:rPr>
          <w:noProof/>
        </w:rPr>
      </w:r>
      <w:r>
        <w:rPr>
          <w:noProof/>
        </w:rPr>
        <w:fldChar w:fldCharType="separate"/>
      </w:r>
      <w:r w:rsidR="0003075D">
        <w:rPr>
          <w:noProof/>
        </w:rPr>
        <w:t>4</w:t>
      </w:r>
      <w:r>
        <w:rPr>
          <w:noProof/>
        </w:rPr>
        <w:fldChar w:fldCharType="end"/>
      </w:r>
    </w:p>
    <w:p w14:paraId="6461A78C"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2.2</w:t>
      </w:r>
      <w:r>
        <w:rPr>
          <w:rFonts w:asciiTheme="minorHAnsi" w:hAnsiTheme="minorHAnsi"/>
          <w:b w:val="0"/>
          <w:bCs w:val="0"/>
          <w:noProof/>
          <w:szCs w:val="24"/>
        </w:rPr>
        <w:tab/>
      </w:r>
      <w:r>
        <w:rPr>
          <w:noProof/>
        </w:rPr>
        <w:t>Delivery Timing, Frequency, Latency and Version Control</w:t>
      </w:r>
      <w:r>
        <w:rPr>
          <w:noProof/>
        </w:rPr>
        <w:tab/>
      </w:r>
      <w:r>
        <w:rPr>
          <w:noProof/>
        </w:rPr>
        <w:fldChar w:fldCharType="begin"/>
      </w:r>
      <w:r>
        <w:rPr>
          <w:noProof/>
        </w:rPr>
        <w:instrText xml:space="preserve"> PAGEREF _Toc246956203 \h </w:instrText>
      </w:r>
      <w:r>
        <w:rPr>
          <w:noProof/>
        </w:rPr>
      </w:r>
      <w:r>
        <w:rPr>
          <w:noProof/>
        </w:rPr>
        <w:fldChar w:fldCharType="separate"/>
      </w:r>
      <w:r w:rsidR="0003075D">
        <w:rPr>
          <w:noProof/>
        </w:rPr>
        <w:t>5</w:t>
      </w:r>
      <w:r>
        <w:rPr>
          <w:noProof/>
        </w:rPr>
        <w:fldChar w:fldCharType="end"/>
      </w:r>
    </w:p>
    <w:p w14:paraId="1165843C"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2.3</w:t>
      </w:r>
      <w:r>
        <w:rPr>
          <w:rFonts w:asciiTheme="minorHAnsi" w:hAnsiTheme="minorHAnsi"/>
          <w:b w:val="0"/>
          <w:bCs w:val="0"/>
          <w:noProof/>
          <w:szCs w:val="24"/>
        </w:rPr>
        <w:tab/>
      </w:r>
      <w:r>
        <w:rPr>
          <w:noProof/>
        </w:rPr>
        <w:t>Reviews and Reports</w:t>
      </w:r>
      <w:r>
        <w:rPr>
          <w:noProof/>
        </w:rPr>
        <w:tab/>
      </w:r>
      <w:r>
        <w:rPr>
          <w:noProof/>
        </w:rPr>
        <w:fldChar w:fldCharType="begin"/>
      </w:r>
      <w:r>
        <w:rPr>
          <w:noProof/>
        </w:rPr>
        <w:instrText xml:space="preserve"> PAGEREF _Toc246956204 \h </w:instrText>
      </w:r>
      <w:r>
        <w:rPr>
          <w:noProof/>
        </w:rPr>
      </w:r>
      <w:r>
        <w:rPr>
          <w:noProof/>
        </w:rPr>
        <w:fldChar w:fldCharType="separate"/>
      </w:r>
      <w:r w:rsidR="0003075D">
        <w:rPr>
          <w:noProof/>
        </w:rPr>
        <w:t>5</w:t>
      </w:r>
      <w:r>
        <w:rPr>
          <w:noProof/>
        </w:rPr>
        <w:fldChar w:fldCharType="end"/>
      </w:r>
    </w:p>
    <w:p w14:paraId="7E8EAFD6" w14:textId="77777777" w:rsidR="0086650A" w:rsidRDefault="0086650A">
      <w:pPr>
        <w:pStyle w:val="TOC1"/>
        <w:tabs>
          <w:tab w:val="left" w:pos="373"/>
          <w:tab w:val="right" w:leader="dot" w:pos="9350"/>
        </w:tabs>
        <w:rPr>
          <w:rFonts w:asciiTheme="minorHAnsi" w:hAnsiTheme="minorHAnsi"/>
          <w:b w:val="0"/>
          <w:caps w:val="0"/>
          <w:noProof/>
          <w:kern w:val="0"/>
          <w:szCs w:val="24"/>
        </w:rPr>
      </w:pPr>
      <w:r>
        <w:rPr>
          <w:noProof/>
        </w:rPr>
        <w:t>3</w:t>
      </w:r>
      <w:r>
        <w:rPr>
          <w:rFonts w:asciiTheme="minorHAnsi" w:hAnsiTheme="minorHAnsi"/>
          <w:b w:val="0"/>
          <w:caps w:val="0"/>
          <w:noProof/>
          <w:kern w:val="0"/>
          <w:szCs w:val="24"/>
        </w:rPr>
        <w:tab/>
      </w:r>
      <w:r>
        <w:rPr>
          <w:noProof/>
        </w:rPr>
        <w:t>Configuration Policy</w:t>
      </w:r>
      <w:r>
        <w:rPr>
          <w:noProof/>
        </w:rPr>
        <w:tab/>
      </w:r>
      <w:r>
        <w:rPr>
          <w:noProof/>
        </w:rPr>
        <w:fldChar w:fldCharType="begin"/>
      </w:r>
      <w:r>
        <w:rPr>
          <w:noProof/>
        </w:rPr>
        <w:instrText xml:space="preserve"> PAGEREF _Toc246956205 \h </w:instrText>
      </w:r>
      <w:r>
        <w:rPr>
          <w:noProof/>
        </w:rPr>
      </w:r>
      <w:r>
        <w:rPr>
          <w:noProof/>
        </w:rPr>
        <w:fldChar w:fldCharType="separate"/>
      </w:r>
      <w:r w:rsidR="0003075D">
        <w:rPr>
          <w:noProof/>
        </w:rPr>
        <w:t>5</w:t>
      </w:r>
      <w:r>
        <w:rPr>
          <w:noProof/>
        </w:rPr>
        <w:fldChar w:fldCharType="end"/>
      </w:r>
    </w:p>
    <w:p w14:paraId="42FC8DDE"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3.1</w:t>
      </w:r>
      <w:r>
        <w:rPr>
          <w:rFonts w:asciiTheme="minorHAnsi" w:hAnsiTheme="minorHAnsi"/>
          <w:b w:val="0"/>
          <w:bCs w:val="0"/>
          <w:noProof/>
          <w:szCs w:val="24"/>
        </w:rPr>
        <w:tab/>
      </w:r>
      <w:r>
        <w:rPr>
          <w:noProof/>
        </w:rPr>
        <w:t>Agreement Duration</w:t>
      </w:r>
      <w:r>
        <w:rPr>
          <w:noProof/>
        </w:rPr>
        <w:tab/>
      </w:r>
      <w:r>
        <w:rPr>
          <w:noProof/>
        </w:rPr>
        <w:fldChar w:fldCharType="begin"/>
      </w:r>
      <w:r>
        <w:rPr>
          <w:noProof/>
        </w:rPr>
        <w:instrText xml:space="preserve"> PAGEREF _Toc246956206 \h </w:instrText>
      </w:r>
      <w:r>
        <w:rPr>
          <w:noProof/>
        </w:rPr>
      </w:r>
      <w:r>
        <w:rPr>
          <w:noProof/>
        </w:rPr>
        <w:fldChar w:fldCharType="separate"/>
      </w:r>
      <w:r w:rsidR="0003075D">
        <w:rPr>
          <w:noProof/>
        </w:rPr>
        <w:t>5</w:t>
      </w:r>
      <w:r>
        <w:rPr>
          <w:noProof/>
        </w:rPr>
        <w:fldChar w:fldCharType="end"/>
      </w:r>
    </w:p>
    <w:p w14:paraId="6DDB517E"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3.2</w:t>
      </w:r>
      <w:r>
        <w:rPr>
          <w:rFonts w:asciiTheme="minorHAnsi" w:hAnsiTheme="minorHAnsi"/>
          <w:b w:val="0"/>
          <w:bCs w:val="0"/>
          <w:noProof/>
          <w:szCs w:val="24"/>
        </w:rPr>
        <w:tab/>
      </w:r>
      <w:r>
        <w:rPr>
          <w:noProof/>
        </w:rPr>
        <w:t>Agreement Change Control</w:t>
      </w:r>
      <w:r>
        <w:rPr>
          <w:noProof/>
        </w:rPr>
        <w:tab/>
      </w:r>
      <w:r>
        <w:rPr>
          <w:noProof/>
        </w:rPr>
        <w:fldChar w:fldCharType="begin"/>
      </w:r>
      <w:r>
        <w:rPr>
          <w:noProof/>
        </w:rPr>
        <w:instrText xml:space="preserve"> PAGEREF _Toc246956207 \h </w:instrText>
      </w:r>
      <w:r>
        <w:rPr>
          <w:noProof/>
        </w:rPr>
      </w:r>
      <w:r>
        <w:rPr>
          <w:noProof/>
        </w:rPr>
        <w:fldChar w:fldCharType="separate"/>
      </w:r>
      <w:r w:rsidR="0003075D">
        <w:rPr>
          <w:noProof/>
        </w:rPr>
        <w:t>5</w:t>
      </w:r>
      <w:r>
        <w:rPr>
          <w:noProof/>
        </w:rPr>
        <w:fldChar w:fldCharType="end"/>
      </w:r>
    </w:p>
    <w:p w14:paraId="11D2326E" w14:textId="77777777" w:rsidR="0086650A" w:rsidRDefault="0086650A">
      <w:pPr>
        <w:pStyle w:val="TOC3"/>
        <w:tabs>
          <w:tab w:val="left" w:pos="574"/>
          <w:tab w:val="right" w:leader="dot" w:pos="9350"/>
        </w:tabs>
        <w:rPr>
          <w:rFonts w:asciiTheme="minorHAnsi" w:hAnsiTheme="minorHAnsi"/>
          <w:b w:val="0"/>
          <w:bCs w:val="0"/>
          <w:noProof/>
          <w:szCs w:val="24"/>
        </w:rPr>
      </w:pPr>
      <w:r>
        <w:rPr>
          <w:noProof/>
        </w:rPr>
        <w:t>3.3</w:t>
      </w:r>
      <w:r>
        <w:rPr>
          <w:rFonts w:asciiTheme="minorHAnsi" w:hAnsiTheme="minorHAnsi"/>
          <w:b w:val="0"/>
          <w:bCs w:val="0"/>
          <w:noProof/>
          <w:szCs w:val="24"/>
        </w:rPr>
        <w:tab/>
      </w:r>
      <w:r>
        <w:rPr>
          <w:noProof/>
        </w:rPr>
        <w:t>Change Control</w:t>
      </w:r>
      <w:r>
        <w:rPr>
          <w:noProof/>
        </w:rPr>
        <w:tab/>
      </w:r>
      <w:r>
        <w:rPr>
          <w:noProof/>
        </w:rPr>
        <w:fldChar w:fldCharType="begin"/>
      </w:r>
      <w:r>
        <w:rPr>
          <w:noProof/>
        </w:rPr>
        <w:instrText xml:space="preserve"> PAGEREF _Toc246956208 \h </w:instrText>
      </w:r>
      <w:r>
        <w:rPr>
          <w:noProof/>
        </w:rPr>
      </w:r>
      <w:r>
        <w:rPr>
          <w:noProof/>
        </w:rPr>
        <w:fldChar w:fldCharType="separate"/>
      </w:r>
      <w:r w:rsidR="0003075D">
        <w:rPr>
          <w:noProof/>
        </w:rPr>
        <w:t>5</w:t>
      </w:r>
      <w:r>
        <w:rPr>
          <w:noProof/>
        </w:rPr>
        <w:fldChar w:fldCharType="end"/>
      </w:r>
    </w:p>
    <w:p w14:paraId="47E56FEA" w14:textId="77777777" w:rsidR="0086650A" w:rsidRDefault="0086650A">
      <w:pPr>
        <w:pStyle w:val="TOC1"/>
        <w:tabs>
          <w:tab w:val="left" w:pos="1707"/>
          <w:tab w:val="right" w:leader="dot" w:pos="9350"/>
        </w:tabs>
        <w:rPr>
          <w:rFonts w:asciiTheme="minorHAnsi" w:hAnsiTheme="minorHAnsi"/>
          <w:b w:val="0"/>
          <w:caps w:val="0"/>
          <w:noProof/>
          <w:kern w:val="0"/>
          <w:szCs w:val="24"/>
        </w:rPr>
      </w:pPr>
      <w:r>
        <w:rPr>
          <w:noProof/>
        </w:rPr>
        <w:t>Appendix A</w:t>
      </w:r>
      <w:r>
        <w:rPr>
          <w:rFonts w:asciiTheme="minorHAnsi" w:hAnsiTheme="minorHAnsi"/>
          <w:b w:val="0"/>
          <w:caps w:val="0"/>
          <w:noProof/>
          <w:kern w:val="0"/>
          <w:szCs w:val="24"/>
        </w:rPr>
        <w:tab/>
      </w:r>
      <w:r>
        <w:rPr>
          <w:noProof/>
        </w:rPr>
        <w:t>Electronic Mail Addresses</w:t>
      </w:r>
      <w:r>
        <w:rPr>
          <w:noProof/>
        </w:rPr>
        <w:tab/>
      </w:r>
      <w:r>
        <w:rPr>
          <w:noProof/>
        </w:rPr>
        <w:fldChar w:fldCharType="begin"/>
      </w:r>
      <w:r>
        <w:rPr>
          <w:noProof/>
        </w:rPr>
        <w:instrText xml:space="preserve"> PAGEREF _Toc246956209 \h </w:instrText>
      </w:r>
      <w:r>
        <w:rPr>
          <w:noProof/>
        </w:rPr>
      </w:r>
      <w:r>
        <w:rPr>
          <w:noProof/>
        </w:rPr>
        <w:fldChar w:fldCharType="separate"/>
      </w:r>
      <w:r w:rsidR="0003075D">
        <w:rPr>
          <w:noProof/>
        </w:rPr>
        <w:t>7</w:t>
      </w:r>
      <w:r>
        <w:rPr>
          <w:noProof/>
        </w:rPr>
        <w:fldChar w:fldCharType="end"/>
      </w:r>
    </w:p>
    <w:p w14:paraId="48034890" w14:textId="77777777" w:rsidR="0086650A" w:rsidRDefault="0086650A">
      <w:pPr>
        <w:pStyle w:val="TOC1"/>
        <w:tabs>
          <w:tab w:val="left" w:pos="1707"/>
          <w:tab w:val="right" w:leader="dot" w:pos="9350"/>
        </w:tabs>
        <w:rPr>
          <w:rFonts w:asciiTheme="minorHAnsi" w:hAnsiTheme="minorHAnsi"/>
          <w:b w:val="0"/>
          <w:caps w:val="0"/>
          <w:noProof/>
          <w:kern w:val="0"/>
          <w:szCs w:val="24"/>
        </w:rPr>
      </w:pPr>
      <w:r>
        <w:rPr>
          <w:noProof/>
        </w:rPr>
        <w:t>Appendix B</w:t>
      </w:r>
      <w:r>
        <w:rPr>
          <w:rFonts w:asciiTheme="minorHAnsi" w:hAnsiTheme="minorHAnsi"/>
          <w:b w:val="0"/>
          <w:caps w:val="0"/>
          <w:noProof/>
          <w:kern w:val="0"/>
          <w:szCs w:val="24"/>
        </w:rPr>
        <w:tab/>
      </w:r>
      <w:r>
        <w:rPr>
          <w:noProof/>
        </w:rPr>
        <w:t>Metadata Elements</w:t>
      </w:r>
      <w:r>
        <w:rPr>
          <w:noProof/>
        </w:rPr>
        <w:tab/>
      </w:r>
      <w:r>
        <w:rPr>
          <w:noProof/>
        </w:rPr>
        <w:fldChar w:fldCharType="begin"/>
      </w:r>
      <w:r>
        <w:rPr>
          <w:noProof/>
        </w:rPr>
        <w:instrText xml:space="preserve"> PAGEREF _Toc246956210 \h </w:instrText>
      </w:r>
      <w:r>
        <w:rPr>
          <w:noProof/>
        </w:rPr>
      </w:r>
      <w:r>
        <w:rPr>
          <w:noProof/>
        </w:rPr>
        <w:fldChar w:fldCharType="separate"/>
      </w:r>
      <w:r w:rsidR="0003075D">
        <w:rPr>
          <w:noProof/>
        </w:rPr>
        <w:t>7</w:t>
      </w:r>
      <w:r>
        <w:rPr>
          <w:noProof/>
        </w:rPr>
        <w:fldChar w:fldCharType="end"/>
      </w:r>
    </w:p>
    <w:p w14:paraId="41038D03" w14:textId="77777777" w:rsidR="0086650A" w:rsidRDefault="0086650A">
      <w:pPr>
        <w:pStyle w:val="TOC1"/>
        <w:tabs>
          <w:tab w:val="left" w:pos="1707"/>
          <w:tab w:val="right" w:leader="dot" w:pos="9350"/>
        </w:tabs>
        <w:rPr>
          <w:rFonts w:asciiTheme="minorHAnsi" w:hAnsiTheme="minorHAnsi"/>
          <w:b w:val="0"/>
          <w:caps w:val="0"/>
          <w:noProof/>
          <w:kern w:val="0"/>
          <w:szCs w:val="24"/>
        </w:rPr>
      </w:pPr>
      <w:r>
        <w:rPr>
          <w:noProof/>
        </w:rPr>
        <w:t>Appendix C</w:t>
      </w:r>
      <w:r>
        <w:rPr>
          <w:rFonts w:asciiTheme="minorHAnsi" w:hAnsiTheme="minorHAnsi"/>
          <w:b w:val="0"/>
          <w:caps w:val="0"/>
          <w:noProof/>
          <w:kern w:val="0"/>
          <w:szCs w:val="24"/>
        </w:rPr>
        <w:tab/>
      </w:r>
      <w:r>
        <w:rPr>
          <w:noProof/>
        </w:rPr>
        <w:t>File Naming Convention</w:t>
      </w:r>
      <w:r>
        <w:rPr>
          <w:noProof/>
        </w:rPr>
        <w:tab/>
      </w:r>
      <w:r>
        <w:rPr>
          <w:noProof/>
        </w:rPr>
        <w:fldChar w:fldCharType="begin"/>
      </w:r>
      <w:r>
        <w:rPr>
          <w:noProof/>
        </w:rPr>
        <w:instrText xml:space="preserve"> PAGEREF _Toc246956211 \h </w:instrText>
      </w:r>
      <w:r>
        <w:rPr>
          <w:noProof/>
        </w:rPr>
      </w:r>
      <w:r>
        <w:rPr>
          <w:noProof/>
        </w:rPr>
        <w:fldChar w:fldCharType="separate"/>
      </w:r>
      <w:r w:rsidR="0003075D">
        <w:rPr>
          <w:noProof/>
        </w:rPr>
        <w:t>7</w:t>
      </w:r>
      <w:r>
        <w:rPr>
          <w:noProof/>
        </w:rPr>
        <w:fldChar w:fldCharType="end"/>
      </w:r>
    </w:p>
    <w:p w14:paraId="4045779E" w14:textId="77777777" w:rsidR="0086650A" w:rsidRDefault="0086650A">
      <w:pPr>
        <w:pStyle w:val="TOC1"/>
        <w:tabs>
          <w:tab w:val="left" w:pos="1707"/>
          <w:tab w:val="right" w:leader="dot" w:pos="9350"/>
        </w:tabs>
        <w:rPr>
          <w:rFonts w:asciiTheme="minorHAnsi" w:hAnsiTheme="minorHAnsi"/>
          <w:b w:val="0"/>
          <w:caps w:val="0"/>
          <w:noProof/>
          <w:kern w:val="0"/>
          <w:szCs w:val="24"/>
        </w:rPr>
      </w:pPr>
      <w:r>
        <w:rPr>
          <w:noProof/>
        </w:rPr>
        <w:t>Appendix D</w:t>
      </w:r>
      <w:r>
        <w:rPr>
          <w:rFonts w:asciiTheme="minorHAnsi" w:hAnsiTheme="minorHAnsi"/>
          <w:b w:val="0"/>
          <w:caps w:val="0"/>
          <w:noProof/>
          <w:kern w:val="0"/>
          <w:szCs w:val="24"/>
        </w:rPr>
        <w:tab/>
      </w:r>
      <w:r>
        <w:rPr>
          <w:noProof/>
        </w:rPr>
        <w:t>ACRONYMS</w:t>
      </w:r>
      <w:r>
        <w:rPr>
          <w:noProof/>
        </w:rPr>
        <w:tab/>
      </w:r>
      <w:r>
        <w:rPr>
          <w:noProof/>
        </w:rPr>
        <w:fldChar w:fldCharType="begin"/>
      </w:r>
      <w:r>
        <w:rPr>
          <w:noProof/>
        </w:rPr>
        <w:instrText xml:space="preserve"> PAGEREF _Toc246956212 \h </w:instrText>
      </w:r>
      <w:r>
        <w:rPr>
          <w:noProof/>
        </w:rPr>
      </w:r>
      <w:r>
        <w:rPr>
          <w:noProof/>
        </w:rPr>
        <w:fldChar w:fldCharType="separate"/>
      </w:r>
      <w:r w:rsidR="0003075D">
        <w:rPr>
          <w:noProof/>
        </w:rPr>
        <w:t>7</w:t>
      </w:r>
      <w:r>
        <w:rPr>
          <w:noProof/>
        </w:rPr>
        <w:fldChar w:fldCharType="end"/>
      </w:r>
    </w:p>
    <w:p w14:paraId="793E8720" w14:textId="77777777" w:rsidR="006D37B7" w:rsidRDefault="00763475" w:rsidP="00B348C1">
      <w:pPr>
        <w:pStyle w:val="TOC3"/>
        <w:spacing w:before="0"/>
        <w:contextualSpacing/>
        <w:sectPr w:rsidR="006D37B7">
          <w:headerReference w:type="default" r:id="rId13"/>
          <w:footnotePr>
            <w:pos w:val="beneathText"/>
          </w:footnotePr>
          <w:type w:val="continuous"/>
          <w:pgSz w:w="12240" w:h="15840" w:code="1"/>
          <w:pgMar w:top="1440" w:right="1440" w:bottom="1440" w:left="1440" w:header="720" w:footer="720" w:gutter="0"/>
          <w:pgNumType w:fmt="lowerRoman"/>
          <w:cols w:space="720"/>
          <w:titlePg/>
        </w:sectPr>
      </w:pPr>
      <w:r w:rsidRPr="007C58C0">
        <w:rPr>
          <w:sz w:val="20"/>
        </w:rPr>
        <w:fldChar w:fldCharType="end"/>
      </w:r>
    </w:p>
    <w:p w14:paraId="5A9688F4" w14:textId="77777777" w:rsidR="00A71890" w:rsidRDefault="00A71890">
      <w:bookmarkStart w:id="10" w:name="_Toc509125437"/>
      <w:bookmarkStart w:id="11" w:name="_Toc509222839"/>
      <w:bookmarkStart w:id="12" w:name="_Toc432211752"/>
      <w:bookmarkStart w:id="13" w:name="_Toc504465167"/>
      <w:bookmarkStart w:id="14" w:name="_Toc505075601"/>
      <w:bookmarkStart w:id="15" w:name="_Toc505075823"/>
      <w:bookmarkStart w:id="16" w:name="_Toc505076646"/>
      <w:bookmarkStart w:id="17" w:name="_Toc506624791"/>
      <w:bookmarkStart w:id="18" w:name="_Toc508696813"/>
      <w:bookmarkStart w:id="19" w:name="_Toc509118506"/>
      <w:bookmarkStart w:id="20" w:name="_Toc509119460"/>
      <w:bookmarkStart w:id="21" w:name="_Toc509123715"/>
      <w:bookmarkEnd w:id="1"/>
      <w:bookmarkEnd w:id="2"/>
      <w:bookmarkEnd w:id="3"/>
      <w:bookmarkEnd w:id="4"/>
      <w:bookmarkEnd w:id="5"/>
      <w:bookmarkEnd w:id="6"/>
      <w:bookmarkEnd w:id="7"/>
      <w:bookmarkEnd w:id="8"/>
      <w:bookmarkEnd w:id="9"/>
      <w:r>
        <w:lastRenderedPageBreak/>
        <w:br/>
      </w:r>
    </w:p>
    <w:p w14:paraId="6F246502" w14:textId="5C5FE653" w:rsidR="00A71890" w:rsidRDefault="00A71890">
      <w:pPr>
        <w:rPr>
          <w:rFonts w:ascii="Arial" w:hAnsi="Arial"/>
          <w:b/>
          <w:bCs/>
          <w:i/>
          <w:iCs/>
          <w:sz w:val="28"/>
          <w:szCs w:val="28"/>
        </w:rPr>
      </w:pPr>
      <w:r>
        <w:br w:type="page"/>
      </w:r>
    </w:p>
    <w:p w14:paraId="6A005DB1" w14:textId="76D75F12" w:rsidR="00212581" w:rsidRDefault="007C58C0" w:rsidP="00156AA3">
      <w:pPr>
        <w:pStyle w:val="Heading2"/>
        <w:spacing w:before="0" w:after="120"/>
      </w:pPr>
      <w:bookmarkStart w:id="22" w:name="_Toc246956192"/>
      <w:r>
        <w:lastRenderedPageBreak/>
        <w:t xml:space="preserve">1.1 </w:t>
      </w:r>
      <w:r w:rsidR="006D37B7">
        <w:t>Purpose</w:t>
      </w:r>
      <w:bookmarkEnd w:id="10"/>
      <w:bookmarkEnd w:id="11"/>
      <w:bookmarkEnd w:id="22"/>
    </w:p>
    <w:p w14:paraId="7E18ABB3" w14:textId="2A1C5D2A" w:rsidR="00212581" w:rsidRDefault="006D37B7" w:rsidP="00156AA3">
      <w:pPr>
        <w:pStyle w:val="BodyText"/>
        <w:jc w:val="both"/>
      </w:pPr>
      <w:bookmarkStart w:id="23" w:name="_Toc509125438"/>
      <w:bookmarkStart w:id="24" w:name="_Toc509222840"/>
      <w:r>
        <w:t xml:space="preserve">This Interface Control Document (ICD) between </w:t>
      </w:r>
      <w:r w:rsidR="00241834">
        <w:t>[Org xxx]</w:t>
      </w:r>
      <w:r>
        <w:t xml:space="preserve"> and the Physical Oceanography Distributed Active Archive Center (PO.DAAC) describes the details of the interface </w:t>
      </w:r>
      <w:r w:rsidR="006E0E11">
        <w:t xml:space="preserve">agreement </w:t>
      </w:r>
      <w:r>
        <w:t>between the two entities</w:t>
      </w:r>
      <w:r w:rsidR="00596F03">
        <w:t xml:space="preserve"> and </w:t>
      </w:r>
      <w:r>
        <w:t xml:space="preserve">their respective responsibilities for data delivery of the relevant </w:t>
      </w:r>
      <w:r w:rsidR="00241834">
        <w:t>datasets from the [xxxx] Mission/Project</w:t>
      </w:r>
      <w:r>
        <w:t xml:space="preserve">  This ICD lists the </w:t>
      </w:r>
      <w:r w:rsidR="003E5D80">
        <w:t xml:space="preserve">datasets </w:t>
      </w:r>
      <w:r>
        <w:t xml:space="preserve">that </w:t>
      </w:r>
      <w:r w:rsidR="003E5D80">
        <w:t>[Org xxx]</w:t>
      </w:r>
      <w:r w:rsidR="00FF37DE">
        <w:t xml:space="preserve"> </w:t>
      </w:r>
      <w:r>
        <w:t>will deliver to PO.DAAC</w:t>
      </w:r>
      <w:r w:rsidR="00D36204">
        <w:t>.</w:t>
      </w:r>
    </w:p>
    <w:p w14:paraId="277422C2" w14:textId="77777777" w:rsidR="00212581" w:rsidRDefault="00212581" w:rsidP="00156AA3">
      <w:pPr>
        <w:pStyle w:val="BodyText"/>
      </w:pPr>
    </w:p>
    <w:p w14:paraId="2D663B14" w14:textId="77777777" w:rsidR="00212581" w:rsidRDefault="007C58C0" w:rsidP="00156AA3">
      <w:pPr>
        <w:pStyle w:val="Heading2"/>
        <w:spacing w:before="0" w:after="120"/>
      </w:pPr>
      <w:bookmarkStart w:id="25" w:name="_Toc246956193"/>
      <w:r>
        <w:t xml:space="preserve">1.2 </w:t>
      </w:r>
      <w:r w:rsidR="006D37B7">
        <w:t>Notation</w:t>
      </w:r>
      <w:bookmarkEnd w:id="23"/>
      <w:bookmarkEnd w:id="24"/>
      <w:bookmarkEnd w:id="25"/>
    </w:p>
    <w:p w14:paraId="6B3883DF" w14:textId="2CD8821A" w:rsidR="00212581" w:rsidRDefault="006D37B7" w:rsidP="00156AA3">
      <w:pPr>
        <w:pStyle w:val="BodyText"/>
      </w:pPr>
      <w:r>
        <w:t xml:space="preserve">The word "shall" used herein indicates a requirement on </w:t>
      </w:r>
      <w:r w:rsidR="00FF37DE">
        <w:t xml:space="preserve">the </w:t>
      </w:r>
      <w:r w:rsidR="006E0E11">
        <w:t xml:space="preserve">XXX </w:t>
      </w:r>
      <w:r w:rsidR="00FF37DE">
        <w:t xml:space="preserve">provider </w:t>
      </w:r>
      <w:r>
        <w:t>or the PO.DAAC, as indicated by the context.  The word "will" indicates an anticipated or nominal plan, which is not binding.</w:t>
      </w:r>
    </w:p>
    <w:p w14:paraId="595C1C38" w14:textId="77777777" w:rsidR="00156AA3" w:rsidRDefault="00156AA3" w:rsidP="00156AA3">
      <w:pPr>
        <w:pStyle w:val="BodyText"/>
      </w:pPr>
    </w:p>
    <w:p w14:paraId="079F3EC9" w14:textId="77777777" w:rsidR="00E33EB7" w:rsidRDefault="007C58C0" w:rsidP="00156AA3">
      <w:pPr>
        <w:pStyle w:val="Heading2"/>
        <w:spacing w:before="0" w:after="120"/>
      </w:pPr>
      <w:bookmarkStart w:id="26" w:name="_Toc246956194"/>
      <w:r>
        <w:t xml:space="preserve">1.3 </w:t>
      </w:r>
      <w:r w:rsidR="00783F4F">
        <w:t>Applicable Documents</w:t>
      </w:r>
      <w:bookmarkEnd w:id="26"/>
    </w:p>
    <w:p w14:paraId="606CA646" w14:textId="651ECD3D" w:rsidR="00212581" w:rsidRDefault="00E92D35" w:rsidP="00FB5C65">
      <w:pPr>
        <w:rPr>
          <w:rFonts w:ascii="Arial Unicode MS" w:eastAsia="Arial Unicode MS" w:hAnsi="Arial Unicode MS"/>
        </w:rPr>
      </w:pPr>
      <w:r>
        <w:t>[List any applicable documents such as MOU]</w:t>
      </w:r>
      <w:bookmarkStart w:id="27" w:name="_Toc509125440"/>
      <w:bookmarkStart w:id="28" w:name="_Toc509222842"/>
      <w:r w:rsidR="00AB47EB">
        <w:rPr>
          <w:rFonts w:ascii="Arial Unicode MS" w:eastAsia="Arial Unicode MS" w:hAnsi="Arial Unicode MS"/>
          <w:b/>
        </w:rPr>
        <w:br w:type="page"/>
      </w:r>
    </w:p>
    <w:p w14:paraId="4333B0CF" w14:textId="3B06EA50" w:rsidR="00212581" w:rsidRDefault="00B057E8" w:rsidP="00307C07">
      <w:pPr>
        <w:pStyle w:val="Heading1"/>
        <w:numPr>
          <w:ilvl w:val="0"/>
          <w:numId w:val="51"/>
        </w:numPr>
        <w:spacing w:before="0" w:after="120"/>
      </w:pPr>
      <w:bookmarkStart w:id="29" w:name="_Toc246956195"/>
      <w:bookmarkEnd w:id="12"/>
      <w:bookmarkEnd w:id="13"/>
      <w:bookmarkEnd w:id="14"/>
      <w:bookmarkEnd w:id="15"/>
      <w:bookmarkEnd w:id="16"/>
      <w:bookmarkEnd w:id="17"/>
      <w:bookmarkEnd w:id="18"/>
      <w:bookmarkEnd w:id="19"/>
      <w:bookmarkEnd w:id="20"/>
      <w:bookmarkEnd w:id="21"/>
      <w:bookmarkEnd w:id="27"/>
      <w:bookmarkEnd w:id="28"/>
      <w:r>
        <w:lastRenderedPageBreak/>
        <w:t>Data Representation</w:t>
      </w:r>
      <w:bookmarkEnd w:id="29"/>
    </w:p>
    <w:p w14:paraId="1261771E" w14:textId="2062858D" w:rsidR="00212581" w:rsidRDefault="006D37B7" w:rsidP="00A6164E">
      <w:pPr>
        <w:spacing w:after="120"/>
        <w:jc w:val="both"/>
      </w:pPr>
      <w:r>
        <w:t>The following sections identify the data</w:t>
      </w:r>
      <w:r w:rsidR="00B057E8">
        <w:t>set</w:t>
      </w:r>
      <w:r>
        <w:t xml:space="preserve"> and information that </w:t>
      </w:r>
      <w:r w:rsidR="002A6BBC">
        <w:t xml:space="preserve">the </w:t>
      </w:r>
      <w:r w:rsidR="00B057E8">
        <w:t xml:space="preserve">XXX </w:t>
      </w:r>
      <w:r w:rsidR="002A6BBC">
        <w:t>provider</w:t>
      </w:r>
      <w:r>
        <w:t xml:space="preserve"> will deliver</w:t>
      </w:r>
      <w:r w:rsidR="000B26B9">
        <w:t xml:space="preserve"> for distribution by the PO.DAAC</w:t>
      </w:r>
      <w:r>
        <w:t xml:space="preserve">.  </w:t>
      </w:r>
      <w:r w:rsidR="00E36084">
        <w:t xml:space="preserve"> The</w:t>
      </w:r>
      <w:r w:rsidR="00872369">
        <w:t xml:space="preserve">se </w:t>
      </w:r>
      <w:r w:rsidR="00B057E8">
        <w:t xml:space="preserve">datasets </w:t>
      </w:r>
      <w:r w:rsidR="00E36084">
        <w:t xml:space="preserve">come with no distribution restrictions other than those imposed </w:t>
      </w:r>
      <w:r w:rsidR="00B057E8">
        <w:t xml:space="preserve">specifically by the provider. </w:t>
      </w:r>
      <w:r w:rsidR="00A6164E">
        <w:t xml:space="preserve"> [Any deviations such as restricted data should be documented here]</w:t>
      </w:r>
    </w:p>
    <w:p w14:paraId="402379E3" w14:textId="77777777" w:rsidR="00212581" w:rsidRDefault="00212581" w:rsidP="00730AAD"/>
    <w:p w14:paraId="2C07D7F3" w14:textId="2910C66A" w:rsidR="00212581" w:rsidRPr="00DF5937" w:rsidRDefault="00DF5937" w:rsidP="00DF5937">
      <w:pPr>
        <w:pStyle w:val="Heading3"/>
        <w:numPr>
          <w:ilvl w:val="1"/>
          <w:numId w:val="51"/>
        </w:numPr>
        <w:spacing w:before="0" w:after="120"/>
      </w:pPr>
      <w:bookmarkStart w:id="30" w:name="_Toc246956196"/>
      <w:r>
        <w:t>Datasets</w:t>
      </w:r>
      <w:bookmarkEnd w:id="30"/>
    </w:p>
    <w:p w14:paraId="1E1764A9" w14:textId="0FF718B6" w:rsidR="000B26B9" w:rsidRDefault="000B26B9" w:rsidP="00C26FF9">
      <w:pPr>
        <w:spacing w:after="120"/>
      </w:pPr>
      <w:r>
        <w:t>XXX will deliver the following datasets:</w:t>
      </w:r>
    </w:p>
    <w:p w14:paraId="626A3F0A" w14:textId="77777777" w:rsidR="000B26B9" w:rsidRDefault="00083F18" w:rsidP="00DF760D">
      <w:pPr>
        <w:pStyle w:val="ListParagraph"/>
        <w:numPr>
          <w:ilvl w:val="0"/>
          <w:numId w:val="36"/>
        </w:numPr>
        <w:spacing w:after="120"/>
      </w:pPr>
      <w:r>
        <w:t>List the</w:t>
      </w:r>
      <w:r w:rsidR="000B26B9">
        <w:t xml:space="preserve"> datasets</w:t>
      </w:r>
    </w:p>
    <w:p w14:paraId="157BBD49" w14:textId="77777777" w:rsidR="000B26B9" w:rsidRDefault="000B26B9" w:rsidP="00DF760D">
      <w:pPr>
        <w:pStyle w:val="ListParagraph"/>
        <w:numPr>
          <w:ilvl w:val="1"/>
          <w:numId w:val="36"/>
        </w:numPr>
        <w:spacing w:after="120"/>
      </w:pPr>
      <w:r>
        <w:t xml:space="preserve">And </w:t>
      </w:r>
      <w:r w:rsidR="00083F18">
        <w:t xml:space="preserve">processing levels </w:t>
      </w:r>
    </w:p>
    <w:p w14:paraId="77B0DED2" w14:textId="77777777" w:rsidR="00A6164E" w:rsidRDefault="000B26B9" w:rsidP="00DF760D">
      <w:pPr>
        <w:pStyle w:val="ListParagraph"/>
        <w:numPr>
          <w:ilvl w:val="1"/>
          <w:numId w:val="36"/>
        </w:numPr>
      </w:pPr>
      <w:r>
        <w:t>And formats</w:t>
      </w:r>
    </w:p>
    <w:p w14:paraId="210F69E6" w14:textId="2AF154E5" w:rsidR="00A6164E" w:rsidRDefault="00A6164E" w:rsidP="00DF760D">
      <w:pPr>
        <w:pStyle w:val="ListParagraph"/>
        <w:numPr>
          <w:ilvl w:val="1"/>
          <w:numId w:val="36"/>
        </w:numPr>
      </w:pPr>
      <w:r>
        <w:t>And compression type</w:t>
      </w:r>
    </w:p>
    <w:p w14:paraId="675E6263" w14:textId="082BCD70" w:rsidR="00A6164E" w:rsidRDefault="00A6164E" w:rsidP="00DF760D">
      <w:pPr>
        <w:pStyle w:val="ListParagraph"/>
        <w:numPr>
          <w:ilvl w:val="1"/>
          <w:numId w:val="36"/>
        </w:numPr>
      </w:pPr>
      <w:r>
        <w:t>And  granule metadata model</w:t>
      </w:r>
    </w:p>
    <w:p w14:paraId="0752A25F" w14:textId="1374FAA3" w:rsidR="00A6164E" w:rsidRDefault="00A6164E" w:rsidP="00DF760D">
      <w:pPr>
        <w:pStyle w:val="ListParagraph"/>
        <w:numPr>
          <w:ilvl w:val="1"/>
          <w:numId w:val="36"/>
        </w:numPr>
      </w:pPr>
      <w:r>
        <w:t>And checksum type</w:t>
      </w:r>
    </w:p>
    <w:p w14:paraId="40A88F3D" w14:textId="1BC648E4" w:rsidR="00A6164E" w:rsidRDefault="00A6164E" w:rsidP="00DF760D">
      <w:pPr>
        <w:pStyle w:val="ListParagraph"/>
        <w:numPr>
          <w:ilvl w:val="1"/>
          <w:numId w:val="36"/>
        </w:numPr>
      </w:pPr>
      <w:r>
        <w:t>And processing/algorithm version id</w:t>
      </w:r>
    </w:p>
    <w:p w14:paraId="4886D85B" w14:textId="127D9F4C" w:rsidR="00A6164E" w:rsidRDefault="00A6164E" w:rsidP="00DF760D">
      <w:pPr>
        <w:pStyle w:val="ListParagraph"/>
        <w:numPr>
          <w:ilvl w:val="1"/>
          <w:numId w:val="36"/>
        </w:numPr>
      </w:pPr>
      <w:r>
        <w:t>And expected uncompressed daily volume</w:t>
      </w:r>
      <w:r w:rsidR="008B792E">
        <w:t xml:space="preserve"> </w:t>
      </w:r>
    </w:p>
    <w:p w14:paraId="7826EC0E" w14:textId="6A7B8958" w:rsidR="00A6164E" w:rsidRDefault="00A6164E" w:rsidP="00DF760D">
      <w:pPr>
        <w:pStyle w:val="ListParagraph"/>
        <w:numPr>
          <w:ilvl w:val="1"/>
          <w:numId w:val="36"/>
        </w:numPr>
      </w:pPr>
      <w:r>
        <w:t>And expected number of total files including checksums</w:t>
      </w:r>
    </w:p>
    <w:p w14:paraId="78A28E48" w14:textId="40F477F6" w:rsidR="0071382B" w:rsidRDefault="0071382B" w:rsidP="00DF760D">
      <w:pPr>
        <w:pStyle w:val="ListParagraph"/>
        <w:numPr>
          <w:ilvl w:val="1"/>
          <w:numId w:val="36"/>
        </w:numPr>
      </w:pPr>
      <w:r>
        <w:t>And expected latency</w:t>
      </w:r>
      <w:r w:rsidR="00021823">
        <w:t xml:space="preserve"> </w:t>
      </w:r>
      <w:r w:rsidR="006D6E0E">
        <w:t xml:space="preserve"> (</w:t>
      </w:r>
      <w:r w:rsidR="00584C5E">
        <w:t>availability of data</w:t>
      </w:r>
      <w:r w:rsidR="006D6E0E">
        <w:t xml:space="preserve"> to PO</w:t>
      </w:r>
      <w:r w:rsidR="0003075D">
        <w:t>.</w:t>
      </w:r>
      <w:r w:rsidR="006D6E0E">
        <w:t>DAAC</w:t>
      </w:r>
      <w:r w:rsidR="008112EB">
        <w:t xml:space="preserve"> in hours</w:t>
      </w:r>
      <w:r w:rsidR="0003075D">
        <w:t>, days, weeks</w:t>
      </w:r>
      <w:r w:rsidR="008112EB">
        <w:t>, or months</w:t>
      </w:r>
      <w:r w:rsidR="00584C5E">
        <w:t>)</w:t>
      </w:r>
    </w:p>
    <w:p w14:paraId="0CCDA2DF" w14:textId="77777777" w:rsidR="00A6164E" w:rsidRDefault="00A6164E" w:rsidP="00E24BC6"/>
    <w:p w14:paraId="5590107D" w14:textId="10BDE1AC" w:rsidR="00212581" w:rsidRDefault="006D37B7" w:rsidP="00307C07">
      <w:pPr>
        <w:pStyle w:val="Heading3"/>
        <w:numPr>
          <w:ilvl w:val="1"/>
          <w:numId w:val="51"/>
        </w:numPr>
        <w:spacing w:before="0" w:after="120"/>
      </w:pPr>
      <w:bookmarkStart w:id="31" w:name="_Toc246956197"/>
      <w:r>
        <w:t>Supported Data</w:t>
      </w:r>
      <w:r w:rsidR="00A254B0">
        <w:t>sets</w:t>
      </w:r>
      <w:bookmarkEnd w:id="31"/>
    </w:p>
    <w:p w14:paraId="73B04207" w14:textId="4E1C5B08" w:rsidR="00A6164E" w:rsidRDefault="006D37B7" w:rsidP="00D01475">
      <w:pPr>
        <w:spacing w:after="120"/>
        <w:jc w:val="both"/>
      </w:pPr>
      <w:r w:rsidRPr="0086650A">
        <w:rPr>
          <w:bCs/>
        </w:rPr>
        <w:t xml:space="preserve">Supported </w:t>
      </w:r>
      <w:r w:rsidR="0007208E" w:rsidRPr="0086650A">
        <w:rPr>
          <w:bCs/>
        </w:rPr>
        <w:t>D</w:t>
      </w:r>
      <w:r w:rsidRPr="0086650A">
        <w:rPr>
          <w:bCs/>
        </w:rPr>
        <w:t>ata</w:t>
      </w:r>
      <w:r w:rsidR="00373C22">
        <w:t xml:space="preserve"> are the </w:t>
      </w:r>
      <w:r>
        <w:t>data</w:t>
      </w:r>
      <w:r w:rsidR="00373C22">
        <w:t xml:space="preserve"> that shall be openly available and discoverable through the PO.DAAC and </w:t>
      </w:r>
      <w:r w:rsidR="00A6164E">
        <w:t xml:space="preserve">NASA </w:t>
      </w:r>
      <w:r w:rsidR="00373C22">
        <w:t xml:space="preserve">ESDIS search interface, accessible through </w:t>
      </w:r>
      <w:r w:rsidR="00A6164E">
        <w:t xml:space="preserve">PO.DAAC </w:t>
      </w:r>
      <w:r w:rsidR="00373C22">
        <w:t>tools and services</w:t>
      </w:r>
      <w:r w:rsidR="00872369">
        <w:t>,</w:t>
      </w:r>
      <w:r w:rsidR="00373C22">
        <w:t xml:space="preserve"> and given user support.</w:t>
      </w:r>
      <w:r>
        <w:t xml:space="preserve"> </w:t>
      </w:r>
    </w:p>
    <w:p w14:paraId="21DBDFEE" w14:textId="75823AD6" w:rsidR="00212581" w:rsidRDefault="00A6164E" w:rsidP="00DF760D">
      <w:pPr>
        <w:pStyle w:val="ListParagraph"/>
        <w:numPr>
          <w:ilvl w:val="0"/>
          <w:numId w:val="36"/>
        </w:numPr>
        <w:spacing w:after="120"/>
      </w:pPr>
      <w:r>
        <w:t>List the specific supported datasets</w:t>
      </w:r>
    </w:p>
    <w:p w14:paraId="224F2444" w14:textId="77777777" w:rsidR="00212581" w:rsidRDefault="00212581" w:rsidP="00730AAD"/>
    <w:p w14:paraId="512F14BA" w14:textId="6F2F3185" w:rsidR="00212581" w:rsidRDefault="006D37B7" w:rsidP="00307C07">
      <w:pPr>
        <w:pStyle w:val="Heading3"/>
        <w:numPr>
          <w:ilvl w:val="1"/>
          <w:numId w:val="51"/>
        </w:numPr>
        <w:spacing w:before="0" w:after="120"/>
      </w:pPr>
      <w:bookmarkStart w:id="32" w:name="_Toc246956198"/>
      <w:r>
        <w:t xml:space="preserve">Unsupported </w:t>
      </w:r>
      <w:r w:rsidR="00467A55">
        <w:t>D</w:t>
      </w:r>
      <w:r>
        <w:t>ata</w:t>
      </w:r>
      <w:r w:rsidR="00A254B0">
        <w:t>sets</w:t>
      </w:r>
      <w:bookmarkEnd w:id="32"/>
    </w:p>
    <w:p w14:paraId="239739FA" w14:textId="60E77C92" w:rsidR="00A6164E" w:rsidRDefault="006D37B7" w:rsidP="00A6164E">
      <w:pPr>
        <w:spacing w:after="120"/>
      </w:pPr>
      <w:r w:rsidRPr="00D01475">
        <w:rPr>
          <w:bCs/>
        </w:rPr>
        <w:t xml:space="preserve">Unsupported </w:t>
      </w:r>
      <w:r w:rsidR="00872369" w:rsidRPr="00D01475">
        <w:rPr>
          <w:bCs/>
        </w:rPr>
        <w:t>D</w:t>
      </w:r>
      <w:r w:rsidRPr="00D01475">
        <w:rPr>
          <w:bCs/>
        </w:rPr>
        <w:t>ata</w:t>
      </w:r>
      <w:r>
        <w:t xml:space="preserve"> </w:t>
      </w:r>
      <w:r w:rsidR="004A44C8">
        <w:t xml:space="preserve">are the data </w:t>
      </w:r>
      <w:r w:rsidR="0086413F">
        <w:t>archived at PO.DAAC but</w:t>
      </w:r>
      <w:r w:rsidR="007A02E7">
        <w:t xml:space="preserve"> </w:t>
      </w:r>
      <w:r w:rsidR="0086413F">
        <w:t xml:space="preserve">neither </w:t>
      </w:r>
      <w:r w:rsidR="007A02E7">
        <w:t>available on the PO.DAAC FTP site</w:t>
      </w:r>
      <w:r w:rsidR="0086413F">
        <w:t xml:space="preserve"> </w:t>
      </w:r>
      <w:r w:rsidR="00D01475">
        <w:t>n</w:t>
      </w:r>
      <w:r w:rsidR="0086413F">
        <w:t>or</w:t>
      </w:r>
      <w:r w:rsidR="004A44C8">
        <w:t xml:space="preserve"> discoverable through the PO.DAAC </w:t>
      </w:r>
      <w:r w:rsidR="00E5178B">
        <w:t xml:space="preserve">or </w:t>
      </w:r>
      <w:r w:rsidR="0003075D">
        <w:t>NASA ESDIS</w:t>
      </w:r>
      <w:r w:rsidR="004A44C8">
        <w:t xml:space="preserve"> search interface.  The</w:t>
      </w:r>
      <w:r w:rsidR="00872369">
        <w:t>se products</w:t>
      </w:r>
      <w:r w:rsidR="004A44C8">
        <w:t xml:space="preserve"> will not be accessible through tools and services and not be given user support</w:t>
      </w:r>
    </w:p>
    <w:p w14:paraId="3AC32903" w14:textId="169E75F0" w:rsidR="00F21A33" w:rsidRDefault="00A6164E" w:rsidP="00DF760D">
      <w:pPr>
        <w:pStyle w:val="ListParagraph"/>
        <w:numPr>
          <w:ilvl w:val="0"/>
          <w:numId w:val="36"/>
        </w:numPr>
        <w:spacing w:after="120"/>
      </w:pPr>
      <w:r>
        <w:t>List the specific unsupported datasets</w:t>
      </w:r>
    </w:p>
    <w:p w14:paraId="2223FDCC" w14:textId="77777777" w:rsidR="00212581" w:rsidRDefault="00212581" w:rsidP="00730AAD"/>
    <w:p w14:paraId="59CC30E8" w14:textId="3D8A9990" w:rsidR="00212581" w:rsidRDefault="006D37B7" w:rsidP="00307C07">
      <w:pPr>
        <w:pStyle w:val="Heading3"/>
        <w:numPr>
          <w:ilvl w:val="1"/>
          <w:numId w:val="51"/>
        </w:numPr>
        <w:spacing w:before="0" w:after="120"/>
      </w:pPr>
      <w:bookmarkStart w:id="33" w:name="OLE_LINK1"/>
      <w:bookmarkStart w:id="34" w:name="_Toc246956199"/>
      <w:r>
        <w:t>Auxiliary an</w:t>
      </w:r>
      <w:r w:rsidR="006B0F9F">
        <w:t>d</w:t>
      </w:r>
      <w:r>
        <w:t xml:space="preserve"> Ancillary</w:t>
      </w:r>
      <w:r w:rsidR="00467A55">
        <w:t xml:space="preserve"> Products</w:t>
      </w:r>
      <w:bookmarkEnd w:id="34"/>
    </w:p>
    <w:bookmarkEnd w:id="33"/>
    <w:p w14:paraId="47042C9C" w14:textId="0931F225" w:rsidR="0076178E" w:rsidRDefault="0076178E" w:rsidP="00000D64">
      <w:pPr>
        <w:spacing w:after="120"/>
      </w:pPr>
      <w:r>
        <w:t>[</w:t>
      </w:r>
      <w:r w:rsidR="00467A55">
        <w:t xml:space="preserve">Ancillary products </w:t>
      </w:r>
      <w:r w:rsidR="00000D64">
        <w:t xml:space="preserve">typically </w:t>
      </w:r>
      <w:r w:rsidR="006D37B7" w:rsidRPr="00F26C82">
        <w:t>contain telemetry, housekeeping, processing tables and processing software</w:t>
      </w:r>
      <w:r w:rsidR="00000D64">
        <w:t xml:space="preserve"> typically archived by PO.DAAC for NASA mission datasets only</w:t>
      </w:r>
      <w:r>
        <w:t>]</w:t>
      </w:r>
      <w:r w:rsidR="00000D64">
        <w:t xml:space="preserve">  </w:t>
      </w:r>
    </w:p>
    <w:p w14:paraId="01D63AB5" w14:textId="51DCA836" w:rsidR="0076178E" w:rsidRDefault="0076178E" w:rsidP="0076178E">
      <w:pPr>
        <w:pStyle w:val="ListParagraph"/>
        <w:numPr>
          <w:ilvl w:val="0"/>
          <w:numId w:val="36"/>
        </w:numPr>
        <w:spacing w:after="120"/>
      </w:pPr>
      <w:r>
        <w:t>List the ancillary datasets</w:t>
      </w:r>
    </w:p>
    <w:p w14:paraId="0DC7BE79" w14:textId="77777777" w:rsidR="0076178E" w:rsidRDefault="0076178E" w:rsidP="0076178E">
      <w:pPr>
        <w:pStyle w:val="ListParagraph"/>
        <w:numPr>
          <w:ilvl w:val="1"/>
          <w:numId w:val="36"/>
        </w:numPr>
        <w:spacing w:after="120"/>
      </w:pPr>
      <w:r>
        <w:t xml:space="preserve">And processing levels </w:t>
      </w:r>
    </w:p>
    <w:p w14:paraId="42E2EDF1" w14:textId="77777777" w:rsidR="0076178E" w:rsidRDefault="0076178E" w:rsidP="0076178E">
      <w:pPr>
        <w:pStyle w:val="ListParagraph"/>
        <w:numPr>
          <w:ilvl w:val="1"/>
          <w:numId w:val="36"/>
        </w:numPr>
      </w:pPr>
      <w:r>
        <w:t>And formats</w:t>
      </w:r>
    </w:p>
    <w:p w14:paraId="16CF030E" w14:textId="77777777" w:rsidR="0076178E" w:rsidRDefault="0076178E" w:rsidP="0076178E">
      <w:pPr>
        <w:pStyle w:val="ListParagraph"/>
        <w:numPr>
          <w:ilvl w:val="1"/>
          <w:numId w:val="36"/>
        </w:numPr>
      </w:pPr>
      <w:r>
        <w:lastRenderedPageBreak/>
        <w:t>And compression type</w:t>
      </w:r>
    </w:p>
    <w:p w14:paraId="1EB4F506" w14:textId="77777777" w:rsidR="0076178E" w:rsidRDefault="0076178E" w:rsidP="0076178E">
      <w:pPr>
        <w:pStyle w:val="ListParagraph"/>
        <w:numPr>
          <w:ilvl w:val="1"/>
          <w:numId w:val="36"/>
        </w:numPr>
      </w:pPr>
      <w:r>
        <w:t>And  granule metadata model</w:t>
      </w:r>
    </w:p>
    <w:p w14:paraId="1F289EDB" w14:textId="77777777" w:rsidR="0076178E" w:rsidRDefault="0076178E" w:rsidP="0076178E">
      <w:pPr>
        <w:pStyle w:val="ListParagraph"/>
        <w:numPr>
          <w:ilvl w:val="1"/>
          <w:numId w:val="36"/>
        </w:numPr>
      </w:pPr>
      <w:r>
        <w:t>And checksum type</w:t>
      </w:r>
    </w:p>
    <w:p w14:paraId="7462E975" w14:textId="77777777" w:rsidR="0076178E" w:rsidRDefault="0076178E" w:rsidP="0076178E">
      <w:pPr>
        <w:pStyle w:val="ListParagraph"/>
        <w:numPr>
          <w:ilvl w:val="1"/>
          <w:numId w:val="36"/>
        </w:numPr>
      </w:pPr>
      <w:r>
        <w:t>And processing/algorithm version id</w:t>
      </w:r>
    </w:p>
    <w:p w14:paraId="11A32CA9" w14:textId="77777777" w:rsidR="0076178E" w:rsidRDefault="0076178E" w:rsidP="0076178E">
      <w:pPr>
        <w:pStyle w:val="ListParagraph"/>
        <w:numPr>
          <w:ilvl w:val="1"/>
          <w:numId w:val="36"/>
        </w:numPr>
      </w:pPr>
      <w:r>
        <w:t>And expected uncompressed daily volume</w:t>
      </w:r>
    </w:p>
    <w:p w14:paraId="3BF50C50" w14:textId="77777777" w:rsidR="0076178E" w:rsidRDefault="0076178E" w:rsidP="0076178E">
      <w:pPr>
        <w:pStyle w:val="ListParagraph"/>
        <w:numPr>
          <w:ilvl w:val="1"/>
          <w:numId w:val="36"/>
        </w:numPr>
      </w:pPr>
      <w:r>
        <w:t>And expected number of total files including checksums</w:t>
      </w:r>
    </w:p>
    <w:p w14:paraId="49C518C1" w14:textId="77777777" w:rsidR="00212581" w:rsidRDefault="00212581" w:rsidP="00730AAD"/>
    <w:p w14:paraId="295389DE" w14:textId="73CE3058" w:rsidR="00212581" w:rsidRDefault="006D37B7" w:rsidP="00307C07">
      <w:pPr>
        <w:pStyle w:val="Heading3"/>
        <w:numPr>
          <w:ilvl w:val="1"/>
          <w:numId w:val="51"/>
        </w:numPr>
        <w:spacing w:before="0" w:after="120"/>
      </w:pPr>
      <w:bookmarkStart w:id="35" w:name="_Toc432211757"/>
      <w:bookmarkStart w:id="36" w:name="_Toc504465171"/>
      <w:bookmarkStart w:id="37" w:name="_Toc505075605"/>
      <w:bookmarkStart w:id="38" w:name="_Toc505075827"/>
      <w:bookmarkStart w:id="39" w:name="_Toc505076650"/>
      <w:bookmarkStart w:id="40" w:name="_Toc506624795"/>
      <w:bookmarkStart w:id="41" w:name="_Toc508696817"/>
      <w:bookmarkStart w:id="42" w:name="_Toc509118510"/>
      <w:bookmarkStart w:id="43" w:name="_Toc509119464"/>
      <w:bookmarkStart w:id="44" w:name="_Toc509123719"/>
      <w:bookmarkStart w:id="45" w:name="_Toc509125444"/>
      <w:bookmarkStart w:id="46" w:name="_Toc509222846"/>
      <w:bookmarkStart w:id="47" w:name="_Toc246956200"/>
      <w:r>
        <w:t xml:space="preserve">Metadata and </w:t>
      </w:r>
      <w:r w:rsidR="008E61C4">
        <w:t xml:space="preserve">Technical </w:t>
      </w:r>
      <w:r>
        <w:t>Documents</w:t>
      </w:r>
      <w:bookmarkEnd w:id="35"/>
      <w:bookmarkEnd w:id="36"/>
      <w:bookmarkEnd w:id="37"/>
      <w:bookmarkEnd w:id="38"/>
      <w:bookmarkEnd w:id="39"/>
      <w:bookmarkEnd w:id="40"/>
      <w:bookmarkEnd w:id="41"/>
      <w:bookmarkEnd w:id="42"/>
      <w:bookmarkEnd w:id="43"/>
      <w:bookmarkEnd w:id="44"/>
      <w:bookmarkEnd w:id="45"/>
      <w:bookmarkEnd w:id="46"/>
      <w:bookmarkEnd w:id="47"/>
    </w:p>
    <w:p w14:paraId="44CB345E" w14:textId="6A15BA62" w:rsidR="00C96EB1" w:rsidRDefault="00610EDF" w:rsidP="00291C7A">
      <w:pPr>
        <w:pStyle w:val="BodyText"/>
        <w:jc w:val="both"/>
      </w:pPr>
      <w:r>
        <w:t xml:space="preserve">The </w:t>
      </w:r>
      <w:r w:rsidR="008C2A4F">
        <w:t xml:space="preserve">XXX </w:t>
      </w:r>
      <w:r w:rsidR="00291C7A">
        <w:t>provider</w:t>
      </w:r>
      <w:r w:rsidR="004A44C8">
        <w:t xml:space="preserve"> </w:t>
      </w:r>
      <w:r w:rsidR="0029746A">
        <w:t>shall</w:t>
      </w:r>
      <w:r w:rsidR="004A44C8">
        <w:t xml:space="preserve"> </w:t>
      </w:r>
      <w:r w:rsidR="00291C7A">
        <w:t>furnish</w:t>
      </w:r>
      <w:r w:rsidR="006B0F9F">
        <w:t xml:space="preserve"> descriptions of </w:t>
      </w:r>
      <w:r w:rsidR="004A44C8">
        <w:t>dataset and granule level metadata</w:t>
      </w:r>
      <w:r w:rsidR="00291C7A">
        <w:t xml:space="preserve"> and all necessary technical documentation required for effective dataset archival, distribution and usage</w:t>
      </w:r>
      <w:r w:rsidR="004A44C8">
        <w:t xml:space="preserve">.  Granule level metadata </w:t>
      </w:r>
      <w:r w:rsidR="0029746A">
        <w:t>shall</w:t>
      </w:r>
      <w:r w:rsidR="004A44C8">
        <w:t xml:space="preserve"> be contained in each data file</w:t>
      </w:r>
      <w:r w:rsidR="00C96EB1">
        <w:t xml:space="preserve"> and adhere to model </w:t>
      </w:r>
      <w:r w:rsidR="006B0F9F">
        <w:t>[</w:t>
      </w:r>
      <w:r w:rsidR="00C96EB1">
        <w:t>XXX</w:t>
      </w:r>
      <w:r w:rsidR="006B0F9F">
        <w:t>]</w:t>
      </w:r>
      <w:r w:rsidR="008C2A4F">
        <w:t>. Filename</w:t>
      </w:r>
      <w:r w:rsidR="006B0F9F">
        <w:t>s</w:t>
      </w:r>
      <w:r w:rsidR="008C2A4F">
        <w:t xml:space="preserve"> should contain meaningful contex</w:t>
      </w:r>
      <w:r w:rsidR="00C96EB1">
        <w:t>t</w:t>
      </w:r>
      <w:r w:rsidR="008C2A4F">
        <w:t>.</w:t>
      </w:r>
      <w:r w:rsidR="004A44C8">
        <w:t>.</w:t>
      </w:r>
      <w:r w:rsidR="000B5F11">
        <w:t xml:space="preserve"> </w:t>
      </w:r>
      <w:r w:rsidR="004A44C8">
        <w:t xml:space="preserve"> </w:t>
      </w:r>
      <w:r w:rsidR="00C96EB1">
        <w:t>Further details on metadata contents are provide in Appendix</w:t>
      </w:r>
      <w:r w:rsidR="006B0F9F">
        <w:t xml:space="preserve"> </w:t>
      </w:r>
      <w:r w:rsidR="00763374">
        <w:t>B.</w:t>
      </w:r>
    </w:p>
    <w:p w14:paraId="59CD9611" w14:textId="3E5901CE" w:rsidR="00C96EB1" w:rsidRDefault="00C96EB1" w:rsidP="00C96EB1">
      <w:pPr>
        <w:pStyle w:val="ListParagraph"/>
        <w:numPr>
          <w:ilvl w:val="0"/>
          <w:numId w:val="36"/>
        </w:numPr>
        <w:spacing w:after="120"/>
      </w:pPr>
      <w:r>
        <w:t xml:space="preserve">List of technical documentation </w:t>
      </w:r>
    </w:p>
    <w:p w14:paraId="6D203D0E" w14:textId="0ED82A9D" w:rsidR="00C96EB1" w:rsidRDefault="00C96EB1" w:rsidP="00DF760D">
      <w:pPr>
        <w:pStyle w:val="ListParagraph"/>
        <w:numPr>
          <w:ilvl w:val="1"/>
          <w:numId w:val="36"/>
        </w:numPr>
        <w:spacing w:after="120"/>
      </w:pPr>
      <w:r>
        <w:t>ATBD</w:t>
      </w:r>
    </w:p>
    <w:p w14:paraId="4725C3DF" w14:textId="7D5BC4B8" w:rsidR="00C96EB1" w:rsidRDefault="00C96EB1" w:rsidP="00DF760D">
      <w:pPr>
        <w:pStyle w:val="ListParagraph"/>
        <w:numPr>
          <w:ilvl w:val="1"/>
          <w:numId w:val="36"/>
        </w:numPr>
        <w:spacing w:after="120"/>
      </w:pPr>
      <w:r>
        <w:t>User documents</w:t>
      </w:r>
    </w:p>
    <w:p w14:paraId="19F23EB1" w14:textId="4496C9EE" w:rsidR="00C96EB1" w:rsidRDefault="00C96EB1" w:rsidP="00DF760D">
      <w:pPr>
        <w:pStyle w:val="ListParagraph"/>
        <w:numPr>
          <w:ilvl w:val="1"/>
          <w:numId w:val="36"/>
        </w:numPr>
        <w:spacing w:after="120"/>
      </w:pPr>
      <w:r>
        <w:t>Validation results</w:t>
      </w:r>
    </w:p>
    <w:p w14:paraId="08DE0D3B" w14:textId="77777777" w:rsidR="006434AE" w:rsidRDefault="006434AE" w:rsidP="004E1A1B">
      <w:pPr>
        <w:spacing w:after="120"/>
      </w:pPr>
    </w:p>
    <w:p w14:paraId="17C1E806" w14:textId="5CBB0B89" w:rsidR="006434AE" w:rsidRDefault="006434AE" w:rsidP="006434AE">
      <w:pPr>
        <w:pStyle w:val="Heading1"/>
        <w:numPr>
          <w:ilvl w:val="0"/>
          <w:numId w:val="51"/>
        </w:numPr>
        <w:spacing w:before="0" w:after="120"/>
      </w:pPr>
      <w:bookmarkStart w:id="48" w:name="_Toc246956201"/>
      <w:r>
        <w:t>Delivery Process and Interface</w:t>
      </w:r>
      <w:bookmarkEnd w:id="48"/>
    </w:p>
    <w:p w14:paraId="14491BDB" w14:textId="55DC6002" w:rsidR="00212581" w:rsidRDefault="00E659EF" w:rsidP="00440AC3">
      <w:pPr>
        <w:spacing w:after="120"/>
        <w:jc w:val="both"/>
      </w:pPr>
      <w:r>
        <w:t xml:space="preserve">The PO.DAAC </w:t>
      </w:r>
      <w:r w:rsidR="0029746A">
        <w:t>shall</w:t>
      </w:r>
      <w:r>
        <w:t xml:space="preserve"> be the primary data distribution service for </w:t>
      </w:r>
      <w:r w:rsidR="000A05E8">
        <w:t>[XXX]</w:t>
      </w:r>
      <w:r>
        <w:t xml:space="preserve"> data products during the mission and beyond.  The following apply both to the intermediate processed data and to </w:t>
      </w:r>
      <w:r w:rsidR="007C4186">
        <w:t xml:space="preserve">any </w:t>
      </w:r>
      <w:r>
        <w:t>reprocessed data.</w:t>
      </w:r>
    </w:p>
    <w:p w14:paraId="488DC4B9" w14:textId="008B9EAD" w:rsidR="00212581" w:rsidRDefault="002223C5" w:rsidP="00440AC3">
      <w:pPr>
        <w:spacing w:after="120"/>
        <w:jc w:val="both"/>
      </w:pPr>
      <w:r>
        <w:t xml:space="preserve">The </w:t>
      </w:r>
      <w:r w:rsidR="007C4186">
        <w:t>provider</w:t>
      </w:r>
      <w:r w:rsidR="00E659EF" w:rsidRPr="00BE06AE">
        <w:t xml:space="preserve"> </w:t>
      </w:r>
      <w:r w:rsidR="0029746A">
        <w:t>shall</w:t>
      </w:r>
      <w:r w:rsidR="00E659EF" w:rsidRPr="00BE06AE">
        <w:t xml:space="preserve"> initiate the </w:t>
      </w:r>
      <w:r w:rsidR="0029746A">
        <w:t>retrieval</w:t>
      </w:r>
      <w:r w:rsidR="00E659EF" w:rsidRPr="00BE06AE">
        <w:t xml:space="preserve"> of </w:t>
      </w:r>
      <w:r w:rsidR="00953599">
        <w:t>[</w:t>
      </w:r>
      <w:r w:rsidR="000A05E8">
        <w:t>XXX</w:t>
      </w:r>
      <w:r w:rsidR="00953599">
        <w:t>]</w:t>
      </w:r>
      <w:r w:rsidR="000A05E8">
        <w:t xml:space="preserve"> </w:t>
      </w:r>
      <w:r w:rsidR="00E659EF" w:rsidRPr="00BE06AE">
        <w:t xml:space="preserve">products </w:t>
      </w:r>
      <w:r w:rsidR="0004104D">
        <w:t xml:space="preserve">previously </w:t>
      </w:r>
      <w:r w:rsidR="0029746A">
        <w:t xml:space="preserve">described in </w:t>
      </w:r>
      <w:r w:rsidR="008435E7">
        <w:t>S</w:t>
      </w:r>
      <w:r w:rsidR="0029746A">
        <w:t xml:space="preserve">ection </w:t>
      </w:r>
      <w:r w:rsidR="00763374">
        <w:t>1.1</w:t>
      </w:r>
      <w:r w:rsidR="0004104D">
        <w:t xml:space="preserve"> </w:t>
      </w:r>
      <w:r w:rsidR="00011F68">
        <w:t>Section 2.</w:t>
      </w:r>
      <w:r w:rsidR="001A370F">
        <w:t>3</w:t>
      </w:r>
      <w:r w:rsidR="00011F68">
        <w:t xml:space="preserve">.1 </w:t>
      </w:r>
      <w:r w:rsidR="0004104D">
        <w:t xml:space="preserve">below </w:t>
      </w:r>
      <w:r w:rsidR="00011F68">
        <w:t>describes the retrieval process.</w:t>
      </w:r>
    </w:p>
    <w:p w14:paraId="5EEEA1C5" w14:textId="5B0F01C5" w:rsidR="006E51D2" w:rsidRDefault="002223C5" w:rsidP="00440AC3">
      <w:pPr>
        <w:pStyle w:val="BodyText"/>
        <w:jc w:val="both"/>
        <w:rPr>
          <w:color w:val="FF0000"/>
        </w:rPr>
      </w:pPr>
      <w:r>
        <w:t xml:space="preserve">The PO.DAAC shall notify </w:t>
      </w:r>
      <w:r w:rsidR="00440AC3">
        <w:t xml:space="preserve">the </w:t>
      </w:r>
      <w:r w:rsidR="00953599">
        <w:t>[</w:t>
      </w:r>
      <w:r w:rsidR="00312C5F">
        <w:t>XXX</w:t>
      </w:r>
      <w:r w:rsidR="00953599">
        <w:t>]</w:t>
      </w:r>
      <w:r w:rsidR="00312C5F">
        <w:t xml:space="preserve"> </w:t>
      </w:r>
      <w:r w:rsidR="00440AC3">
        <w:t>provider</w:t>
      </w:r>
      <w:r>
        <w:t xml:space="preserve"> of a</w:t>
      </w:r>
      <w:r w:rsidR="00E659EF" w:rsidRPr="00116FF0">
        <w:t>ny irregularities such as missing d</w:t>
      </w:r>
      <w:r>
        <w:t>ata</w:t>
      </w:r>
      <w:r w:rsidR="00440AC3">
        <w:t xml:space="preserve"> or observed data quality issues</w:t>
      </w:r>
      <w:r>
        <w:t xml:space="preserve">.  The </w:t>
      </w:r>
      <w:r w:rsidR="00440AC3">
        <w:t>provider</w:t>
      </w:r>
      <w:r w:rsidR="00E659EF" w:rsidRPr="00126E77">
        <w:t xml:space="preserve"> will make every effort to remedy the situation in a timely manner</w:t>
      </w:r>
      <w:r w:rsidR="00440AC3">
        <w:t xml:space="preserve"> and post updated data as necessary</w:t>
      </w:r>
      <w:r w:rsidR="00E659EF" w:rsidRPr="00126E77">
        <w:t>.</w:t>
      </w:r>
      <w:r w:rsidR="00E659EF" w:rsidRPr="00D53F38">
        <w:rPr>
          <w:color w:val="FF0000"/>
        </w:rPr>
        <w:t xml:space="preserve"> </w:t>
      </w:r>
    </w:p>
    <w:p w14:paraId="287808CD" w14:textId="756555EC" w:rsidR="006E51D2" w:rsidRPr="006E51D2" w:rsidRDefault="006E51D2" w:rsidP="00307C07">
      <w:pPr>
        <w:pStyle w:val="Heading3"/>
        <w:numPr>
          <w:ilvl w:val="1"/>
          <w:numId w:val="51"/>
        </w:numPr>
        <w:spacing w:before="0" w:after="120"/>
      </w:pPr>
      <w:bookmarkStart w:id="49" w:name="_Toc246956202"/>
      <w:r>
        <w:t>Staging of [XXX] Data and Ingestion Process</w:t>
      </w:r>
      <w:bookmarkEnd w:id="49"/>
    </w:p>
    <w:p w14:paraId="670F6860" w14:textId="59D1366F" w:rsidR="00EF3456" w:rsidRDefault="00EF3456" w:rsidP="00DF760D">
      <w:pPr>
        <w:pStyle w:val="ListParagraph"/>
        <w:numPr>
          <w:ilvl w:val="0"/>
          <w:numId w:val="37"/>
        </w:numPr>
        <w:spacing w:after="120"/>
        <w:jc w:val="both"/>
      </w:pPr>
      <w:r>
        <w:t xml:space="preserve">Data provider XXX will perform SFTP </w:t>
      </w:r>
      <w:r w:rsidRPr="00DF760D">
        <w:rPr>
          <w:b/>
        </w:rPr>
        <w:t>push</w:t>
      </w:r>
      <w:r>
        <w:t xml:space="preserve"> of all data to the PO.DAAC on CPU [xxx] to directory [TBD]. PO.DAAC will provide the necessary keys.</w:t>
      </w:r>
    </w:p>
    <w:p w14:paraId="2F176C66" w14:textId="4A2217FD" w:rsidR="00CE0939" w:rsidRDefault="00EF3456" w:rsidP="00DF760D">
      <w:pPr>
        <w:pStyle w:val="ListParagraph"/>
        <w:numPr>
          <w:ilvl w:val="0"/>
          <w:numId w:val="37"/>
        </w:numPr>
        <w:spacing w:after="120"/>
        <w:jc w:val="both"/>
      </w:pPr>
      <w:r>
        <w:t xml:space="preserve">Or, </w:t>
      </w:r>
      <w:r w:rsidR="00CE0939">
        <w:t>Data provider XXX shall stag</w:t>
      </w:r>
      <w:r>
        <w:t xml:space="preserve">e all data for SFTP </w:t>
      </w:r>
      <w:r w:rsidRPr="00DF760D">
        <w:rPr>
          <w:b/>
        </w:rPr>
        <w:t>pull</w:t>
      </w:r>
      <w:r>
        <w:t xml:space="preserve"> on CPU [XXX] in directory [TBD]. All necessary keys will be provided.</w:t>
      </w:r>
    </w:p>
    <w:p w14:paraId="3CE1F1DE" w14:textId="13C07CEA" w:rsidR="00B9491A" w:rsidRDefault="00B9491A" w:rsidP="00DF760D">
      <w:pPr>
        <w:pStyle w:val="ListParagraph"/>
        <w:numPr>
          <w:ilvl w:val="0"/>
          <w:numId w:val="37"/>
        </w:numPr>
        <w:spacing w:after="120"/>
        <w:jc w:val="both"/>
      </w:pPr>
      <w:r>
        <w:t>Latency and expected volumes and number of files will follow the guidelines in Sec</w:t>
      </w:r>
      <w:r w:rsidR="00763374">
        <w:t>tion 1.1</w:t>
      </w:r>
    </w:p>
    <w:p w14:paraId="187FC819" w14:textId="5D5BC63A" w:rsidR="00212581" w:rsidRDefault="00D90C10" w:rsidP="00216065">
      <w:pPr>
        <w:spacing w:after="120"/>
        <w:jc w:val="both"/>
        <w:rPr>
          <w:rFonts w:eastAsia="Times New Roman" w:cs="Times New Roman"/>
        </w:rPr>
      </w:pPr>
      <w:r w:rsidRPr="007C37DF">
        <w:rPr>
          <w:rFonts w:eastAsia="Times New Roman" w:cs="Times New Roman"/>
        </w:rPr>
        <w:t xml:space="preserve">The </w:t>
      </w:r>
      <w:r w:rsidR="0011353E">
        <w:rPr>
          <w:rFonts w:eastAsia="Times New Roman" w:cs="Times New Roman"/>
        </w:rPr>
        <w:t>[</w:t>
      </w:r>
      <w:r w:rsidR="00364BDA">
        <w:rPr>
          <w:rFonts w:eastAsia="Times New Roman" w:cs="Times New Roman"/>
        </w:rPr>
        <w:t>XXX</w:t>
      </w:r>
      <w:r w:rsidR="0011353E">
        <w:rPr>
          <w:rFonts w:eastAsia="Times New Roman" w:cs="Times New Roman"/>
        </w:rPr>
        <w:t>]</w:t>
      </w:r>
      <w:r w:rsidR="00364BDA">
        <w:rPr>
          <w:rFonts w:eastAsia="Times New Roman" w:cs="Times New Roman"/>
        </w:rPr>
        <w:t xml:space="preserve"> </w:t>
      </w:r>
      <w:r w:rsidR="007C37DF">
        <w:rPr>
          <w:rFonts w:eastAsia="Times New Roman" w:cs="Times New Roman"/>
        </w:rPr>
        <w:t>provider</w:t>
      </w:r>
      <w:r w:rsidRPr="007C37DF">
        <w:rPr>
          <w:rFonts w:eastAsia="Times New Roman" w:cs="Times New Roman"/>
        </w:rPr>
        <w:t xml:space="preserve"> </w:t>
      </w:r>
      <w:r w:rsidR="00C70F90" w:rsidRPr="007C37DF">
        <w:rPr>
          <w:rFonts w:eastAsia="Times New Roman" w:cs="Times New Roman"/>
        </w:rPr>
        <w:t>shall</w:t>
      </w:r>
      <w:r w:rsidRPr="007C37DF">
        <w:rPr>
          <w:rFonts w:eastAsia="Times New Roman" w:cs="Times New Roman"/>
        </w:rPr>
        <w:t xml:space="preserve"> </w:t>
      </w:r>
      <w:r w:rsidR="002223C5" w:rsidRPr="007C37DF">
        <w:rPr>
          <w:rFonts w:eastAsia="Times New Roman" w:cs="Times New Roman"/>
        </w:rPr>
        <w:t>make the data</w:t>
      </w:r>
      <w:r w:rsidRPr="007C37DF">
        <w:rPr>
          <w:rFonts w:eastAsia="Times New Roman" w:cs="Times New Roman"/>
        </w:rPr>
        <w:t xml:space="preserve"> available at least through the end </w:t>
      </w:r>
      <w:r w:rsidR="004C6F09" w:rsidRPr="007C37DF">
        <w:rPr>
          <w:rFonts w:eastAsia="Times New Roman" w:cs="Times New Roman"/>
        </w:rPr>
        <w:t>of production of a given data set version</w:t>
      </w:r>
      <w:r w:rsidRPr="007C37DF">
        <w:rPr>
          <w:rFonts w:eastAsia="Times New Roman" w:cs="Times New Roman"/>
        </w:rPr>
        <w:t xml:space="preserve"> until such time PO.DAAC has had</w:t>
      </w:r>
      <w:r w:rsidRPr="00AC661F">
        <w:rPr>
          <w:rFonts w:eastAsia="Times New Roman" w:cs="Times New Roman"/>
        </w:rPr>
        <w:t xml:space="preserve"> the opportunity to download </w:t>
      </w:r>
      <w:r w:rsidR="00011F68">
        <w:rPr>
          <w:rFonts w:eastAsia="Times New Roman" w:cs="Times New Roman"/>
        </w:rPr>
        <w:t xml:space="preserve">data files </w:t>
      </w:r>
      <w:r w:rsidR="007C37DF">
        <w:rPr>
          <w:rFonts w:eastAsia="Times New Roman" w:cs="Times New Roman"/>
        </w:rPr>
        <w:t xml:space="preserve">for the entire </w:t>
      </w:r>
      <w:r w:rsidRPr="00AC661F">
        <w:rPr>
          <w:rFonts w:eastAsia="Times New Roman" w:cs="Times New Roman"/>
        </w:rPr>
        <w:t>mission</w:t>
      </w:r>
      <w:r w:rsidR="007C37DF">
        <w:rPr>
          <w:rFonts w:eastAsia="Times New Roman" w:cs="Times New Roman"/>
        </w:rPr>
        <w:t xml:space="preserve"> series</w:t>
      </w:r>
      <w:r w:rsidR="000E62E0">
        <w:rPr>
          <w:rFonts w:eastAsia="Times New Roman" w:cs="Times New Roman"/>
        </w:rPr>
        <w:t>.</w:t>
      </w:r>
    </w:p>
    <w:p w14:paraId="2F08EED5" w14:textId="0668E0C6" w:rsidR="00730AAD" w:rsidRDefault="00405E2D" w:rsidP="00216065">
      <w:pPr>
        <w:spacing w:after="120"/>
        <w:jc w:val="both"/>
        <w:rPr>
          <w:rFonts w:eastAsia="Times New Roman" w:cs="Times New Roman"/>
        </w:rPr>
      </w:pPr>
      <w:r>
        <w:rPr>
          <w:rFonts w:eastAsia="Times New Roman" w:cs="Times New Roman"/>
        </w:rPr>
        <w:t>Finally, t</w:t>
      </w:r>
      <w:r w:rsidR="002223C5">
        <w:rPr>
          <w:rFonts w:eastAsia="Times New Roman" w:cs="Times New Roman"/>
        </w:rPr>
        <w:t xml:space="preserve">he </w:t>
      </w:r>
      <w:r w:rsidR="007C37DF">
        <w:rPr>
          <w:rFonts w:eastAsia="Times New Roman" w:cs="Times New Roman"/>
        </w:rPr>
        <w:t>provider</w:t>
      </w:r>
      <w:r w:rsidR="002223C5">
        <w:rPr>
          <w:rFonts w:eastAsia="Times New Roman" w:cs="Times New Roman"/>
        </w:rPr>
        <w:t xml:space="preserve"> shall </w:t>
      </w:r>
      <w:r w:rsidR="007C37DF">
        <w:rPr>
          <w:rFonts w:eastAsia="Times New Roman" w:cs="Times New Roman"/>
        </w:rPr>
        <w:t xml:space="preserve">proactively </w:t>
      </w:r>
      <w:r w:rsidR="002223C5">
        <w:rPr>
          <w:rFonts w:eastAsia="Times New Roman" w:cs="Times New Roman"/>
        </w:rPr>
        <w:t>notify a</w:t>
      </w:r>
      <w:r w:rsidR="00D90C10" w:rsidRPr="00AC661F">
        <w:rPr>
          <w:rFonts w:eastAsia="Times New Roman" w:cs="Times New Roman"/>
        </w:rPr>
        <w:t xml:space="preserve"> PO.DAAC representative of </w:t>
      </w:r>
      <w:r w:rsidR="007C37DF">
        <w:rPr>
          <w:rFonts w:eastAsia="Times New Roman" w:cs="Times New Roman"/>
        </w:rPr>
        <w:t xml:space="preserve">any </w:t>
      </w:r>
      <w:r w:rsidR="00D90C10" w:rsidRPr="00AC661F">
        <w:rPr>
          <w:rFonts w:eastAsia="Times New Roman" w:cs="Times New Roman"/>
        </w:rPr>
        <w:t xml:space="preserve">actions involving </w:t>
      </w:r>
      <w:r w:rsidR="007C37DF">
        <w:rPr>
          <w:rFonts w:eastAsia="Times New Roman" w:cs="Times New Roman"/>
        </w:rPr>
        <w:t xml:space="preserve">changes to the </w:t>
      </w:r>
      <w:r w:rsidR="00B9491A">
        <w:rPr>
          <w:rFonts w:eastAsia="Times New Roman" w:cs="Times New Roman"/>
        </w:rPr>
        <w:t>S</w:t>
      </w:r>
      <w:r w:rsidR="007C37DF">
        <w:rPr>
          <w:rFonts w:eastAsia="Times New Roman" w:cs="Times New Roman"/>
        </w:rPr>
        <w:t>FTP-staging locations or data file contents</w:t>
      </w:r>
      <w:r w:rsidR="00D90C10" w:rsidRPr="00AC661F">
        <w:rPr>
          <w:rFonts w:eastAsia="Times New Roman" w:cs="Times New Roman"/>
        </w:rPr>
        <w:t>.</w:t>
      </w:r>
    </w:p>
    <w:p w14:paraId="48B24CD2" w14:textId="127E8488" w:rsidR="000E62E0" w:rsidRDefault="00FF2F9F" w:rsidP="0086650A">
      <w:pPr>
        <w:pStyle w:val="Heading3"/>
        <w:numPr>
          <w:ilvl w:val="1"/>
          <w:numId w:val="51"/>
        </w:numPr>
        <w:spacing w:before="0" w:after="120"/>
      </w:pPr>
      <w:bookmarkStart w:id="50" w:name="_Toc246956203"/>
      <w:r>
        <w:lastRenderedPageBreak/>
        <w:t>Delivery Timing, Frequency, Latency and Version Control</w:t>
      </w:r>
      <w:bookmarkEnd w:id="50"/>
    </w:p>
    <w:p w14:paraId="2D484AD4" w14:textId="49DD41CA" w:rsidR="006030D6" w:rsidRDefault="000477DC" w:rsidP="000477DC">
      <w:pPr>
        <w:pStyle w:val="BodyText"/>
        <w:spacing w:after="0"/>
        <w:jc w:val="both"/>
      </w:pPr>
      <w:r>
        <w:t>The PO.DAAC will acquire and/or stage data from the provider based on their latency needs</w:t>
      </w:r>
      <w:r>
        <w:t xml:space="preserve"> that will vary between the spectrum of near realtime to retrospective data processing</w:t>
      </w:r>
      <w:r>
        <w:t>.</w:t>
      </w:r>
      <w:r>
        <w:t xml:space="preserve"> </w:t>
      </w:r>
      <w:r w:rsidR="000E62E0">
        <w:t>The latency of these datasets will follow the guidelines in Sec</w:t>
      </w:r>
      <w:r w:rsidR="00FF2F9F">
        <w:t>tion 1.1.</w:t>
      </w:r>
      <w:r w:rsidR="0015159F">
        <w:t xml:space="preserve"> </w:t>
      </w:r>
    </w:p>
    <w:p w14:paraId="496B6EA6" w14:textId="77777777" w:rsidR="006030D6" w:rsidRDefault="006030D6" w:rsidP="00216065">
      <w:pPr>
        <w:pStyle w:val="BodyText"/>
        <w:spacing w:after="0"/>
        <w:jc w:val="both"/>
      </w:pPr>
    </w:p>
    <w:p w14:paraId="7A995846" w14:textId="06E0D10B" w:rsidR="00212581" w:rsidRDefault="006D37B7" w:rsidP="00216065">
      <w:pPr>
        <w:pStyle w:val="BodyText"/>
        <w:spacing w:after="0"/>
        <w:jc w:val="both"/>
      </w:pPr>
      <w:r>
        <w:t xml:space="preserve">The </w:t>
      </w:r>
      <w:r w:rsidR="00E72BB4">
        <w:t>provider</w:t>
      </w:r>
      <w:r>
        <w:t xml:space="preserve"> will notify the PO.DAAC </w:t>
      </w:r>
      <w:r w:rsidR="003E5F33">
        <w:t xml:space="preserve">in advance </w:t>
      </w:r>
      <w:r>
        <w:t xml:space="preserve">by E-mail </w:t>
      </w:r>
      <w:r w:rsidR="003E5F33">
        <w:t xml:space="preserve">prior to </w:t>
      </w:r>
      <w:r>
        <w:t xml:space="preserve">new versions of the products </w:t>
      </w:r>
      <w:r w:rsidR="003E5F33">
        <w:t>being</w:t>
      </w:r>
      <w:r>
        <w:t xml:space="preserve"> produced as well as when older versions </w:t>
      </w:r>
      <w:r w:rsidR="003E5F33">
        <w:t>are to</w:t>
      </w:r>
      <w:r>
        <w:t xml:space="preserve"> be </w:t>
      </w:r>
      <w:r w:rsidR="00934941">
        <w:t>re</w:t>
      </w:r>
      <w:r>
        <w:t xml:space="preserve">moved from the </w:t>
      </w:r>
      <w:r w:rsidR="00E72BB4">
        <w:t>designated FTP staging area</w:t>
      </w:r>
      <w:r w:rsidR="00021A8D">
        <w:t>.</w:t>
      </w:r>
      <w:r w:rsidR="003E5F33">
        <w:t xml:space="preserve">  </w:t>
      </w:r>
    </w:p>
    <w:p w14:paraId="67DC7D0C" w14:textId="77777777" w:rsidR="00212581" w:rsidRDefault="00212581" w:rsidP="00216065">
      <w:pPr>
        <w:pStyle w:val="BodyText"/>
        <w:spacing w:after="0"/>
        <w:jc w:val="both"/>
      </w:pPr>
    </w:p>
    <w:p w14:paraId="10B62CE0" w14:textId="4831B1BB" w:rsidR="00212581" w:rsidRDefault="008773F4" w:rsidP="00216065">
      <w:pPr>
        <w:pStyle w:val="BodyText"/>
        <w:spacing w:after="0"/>
        <w:jc w:val="both"/>
      </w:pPr>
      <w:r>
        <w:t xml:space="preserve">The </w:t>
      </w:r>
      <w:r w:rsidR="0015159F">
        <w:t>[</w:t>
      </w:r>
      <w:r w:rsidR="007B704D">
        <w:t>XXX</w:t>
      </w:r>
      <w:r w:rsidR="0015159F">
        <w:t xml:space="preserve">] </w:t>
      </w:r>
      <w:r w:rsidR="00E72BB4">
        <w:t>provider</w:t>
      </w:r>
      <w:r>
        <w:t xml:space="preserve"> will inform the PO.DAAC if </w:t>
      </w:r>
      <w:r w:rsidR="003E5F33">
        <w:t xml:space="preserve">any </w:t>
      </w:r>
      <w:r w:rsidR="00B81C0D">
        <w:t>supers</w:t>
      </w:r>
      <w:r>
        <w:t xml:space="preserve">eded </w:t>
      </w:r>
      <w:r w:rsidR="00E72BB4">
        <w:t>versions</w:t>
      </w:r>
      <w:r w:rsidR="003E5F33">
        <w:t xml:space="preserve"> </w:t>
      </w:r>
      <w:r>
        <w:t>should be placed in a</w:t>
      </w:r>
      <w:r w:rsidR="006D42E1">
        <w:t xml:space="preserve"> “</w:t>
      </w:r>
      <w:r w:rsidR="00CB17A2">
        <w:t>retired</w:t>
      </w:r>
      <w:r w:rsidR="006D42E1">
        <w:t xml:space="preserve">” ftp directory </w:t>
      </w:r>
      <w:r>
        <w:t>or permanently removed</w:t>
      </w:r>
      <w:r w:rsidR="00C70F90">
        <w:t xml:space="preserve"> from the </w:t>
      </w:r>
      <w:r w:rsidR="00B81C0D">
        <w:t>ftp site</w:t>
      </w:r>
      <w:r w:rsidR="003E5F33">
        <w:t>, but the archival status of datasets is ultimately dictated by the PO.DAAC</w:t>
      </w:r>
      <w:r w:rsidR="00C77847">
        <w:t xml:space="preserve"> Data</w:t>
      </w:r>
      <w:r w:rsidR="003E5F33">
        <w:t xml:space="preserve"> Lifecycle Policy.</w:t>
      </w:r>
    </w:p>
    <w:p w14:paraId="2B9126EE" w14:textId="77777777" w:rsidR="00434C9D" w:rsidRDefault="00434C9D" w:rsidP="00FB5C65">
      <w:pPr>
        <w:rPr>
          <w:rFonts w:ascii="Arial" w:hAnsi="Arial"/>
          <w:b/>
          <w:bCs/>
          <w:i/>
          <w:iCs/>
          <w:sz w:val="28"/>
          <w:szCs w:val="28"/>
        </w:rPr>
      </w:pPr>
    </w:p>
    <w:p w14:paraId="5C706B1C" w14:textId="5C45C7F1" w:rsidR="00770DAE" w:rsidRDefault="00E659EF" w:rsidP="00770DAE">
      <w:pPr>
        <w:pStyle w:val="Heading3"/>
        <w:numPr>
          <w:ilvl w:val="1"/>
          <w:numId w:val="51"/>
        </w:numPr>
        <w:spacing w:before="0" w:after="120"/>
      </w:pPr>
      <w:bookmarkStart w:id="51" w:name="_Toc246956204"/>
      <w:r>
        <w:t>Reviews and Reports</w:t>
      </w:r>
      <w:bookmarkEnd w:id="51"/>
      <w:r w:rsidR="00770DAE">
        <w:t xml:space="preserve"> </w:t>
      </w:r>
    </w:p>
    <w:p w14:paraId="08FDC8B4" w14:textId="77777777" w:rsidR="00A70575" w:rsidRDefault="00FC3533" w:rsidP="00682A43">
      <w:pPr>
        <w:jc w:val="both"/>
      </w:pPr>
      <w:r>
        <w:t xml:space="preserve">PO.DAAC will provide guidance and recommendations to the data provider on science file formats and relevant metadata standards applicable to their datasets, including </w:t>
      </w:r>
      <w:hyperlink r:id="rId14" w:history="1">
        <w:r w:rsidRPr="00FC3533">
          <w:rPr>
            <w:rStyle w:val="Hyperlink"/>
          </w:rPr>
          <w:t>CF</w:t>
        </w:r>
      </w:hyperlink>
      <w:r>
        <w:t xml:space="preserve"> (the Climate Forecast standard) and </w:t>
      </w:r>
      <w:hyperlink r:id="rId15" w:history="1">
        <w:r w:rsidRPr="00FC3533">
          <w:rPr>
            <w:rStyle w:val="Hyperlink"/>
          </w:rPr>
          <w:t>ACDD</w:t>
        </w:r>
      </w:hyperlink>
      <w:r>
        <w:t xml:space="preserve"> (</w:t>
      </w:r>
      <w:r w:rsidRPr="00FC3533">
        <w:t>Attribute Conventions Dataset Discovery</w:t>
      </w:r>
      <w:r>
        <w:t xml:space="preserve"> standard).  The rationale for usage of these metadata standards, in particular the utility of these standards for data interoperability with geospatial tools and services, will be explained.  </w:t>
      </w:r>
    </w:p>
    <w:p w14:paraId="3DAB006E" w14:textId="3C4B3DD2" w:rsidR="00FC3533" w:rsidRDefault="00FC3533" w:rsidP="00682A43">
      <w:pPr>
        <w:jc w:val="both"/>
      </w:pPr>
    </w:p>
    <w:p w14:paraId="74B628DA" w14:textId="3C307B58" w:rsidR="00307C07" w:rsidRDefault="00682A43" w:rsidP="00682A43">
      <w:pPr>
        <w:jc w:val="both"/>
      </w:pPr>
      <w:r>
        <w:t>Upon request, t</w:t>
      </w:r>
      <w:r w:rsidR="00E659EF">
        <w:t xml:space="preserve">he PO.DAAC </w:t>
      </w:r>
      <w:r w:rsidR="00FC3533">
        <w:t>can</w:t>
      </w:r>
      <w:r w:rsidR="00E659EF">
        <w:t xml:space="preserve"> provide </w:t>
      </w:r>
      <w:r w:rsidR="00FC3533">
        <w:t>periodic (monthly) reporting of dataset usage metrics</w:t>
      </w:r>
      <w:r w:rsidR="00A70575">
        <w:t xml:space="preserve"> and analytics</w:t>
      </w:r>
      <w:r>
        <w:t xml:space="preserve">.  The report will take the </w:t>
      </w:r>
      <w:r w:rsidR="00FC3533">
        <w:t xml:space="preserve">form of an </w:t>
      </w:r>
      <w:r>
        <w:t xml:space="preserve">automated </w:t>
      </w:r>
      <w:r w:rsidR="00FC3533">
        <w:t>email sent to a designated representative from the provider</w:t>
      </w:r>
      <w:r>
        <w:t xml:space="preserve"> listing the volume download (as number of files and </w:t>
      </w:r>
      <w:r w:rsidR="00A70575">
        <w:t xml:space="preserve">bytes </w:t>
      </w:r>
      <w:r>
        <w:t xml:space="preserve">downloaded) and total number of users accessing the </w:t>
      </w:r>
      <w:r w:rsidR="00A70575">
        <w:t>data.</w:t>
      </w:r>
    </w:p>
    <w:p w14:paraId="45BEBDCA" w14:textId="77777777" w:rsidR="004E0563" w:rsidRDefault="004E0563" w:rsidP="004E1A1B">
      <w:pPr>
        <w:jc w:val="both"/>
      </w:pPr>
    </w:p>
    <w:p w14:paraId="0273E23C" w14:textId="0D2BFF57" w:rsidR="00212581" w:rsidRDefault="00584C5E" w:rsidP="00307C07">
      <w:pPr>
        <w:pStyle w:val="Heading1"/>
        <w:numPr>
          <w:ilvl w:val="0"/>
          <w:numId w:val="51"/>
        </w:numPr>
        <w:spacing w:before="0" w:after="120"/>
      </w:pPr>
      <w:bookmarkStart w:id="52" w:name="_Toc508696828"/>
      <w:bookmarkStart w:id="53" w:name="_Toc509118521"/>
      <w:bookmarkStart w:id="54" w:name="_Toc509119475"/>
      <w:bookmarkStart w:id="55" w:name="_Toc509123730"/>
      <w:bookmarkStart w:id="56" w:name="_Toc509125455"/>
      <w:bookmarkStart w:id="57" w:name="_Toc509222857"/>
      <w:bookmarkStart w:id="58" w:name="_Toc246956205"/>
      <w:r>
        <w:t>Configuration Policy</w:t>
      </w:r>
      <w:bookmarkEnd w:id="58"/>
    </w:p>
    <w:p w14:paraId="750148A9" w14:textId="3031FBB5" w:rsidR="004E1A1B" w:rsidRDefault="006D37B7" w:rsidP="004E1A1B">
      <w:pPr>
        <w:pStyle w:val="Heading3"/>
        <w:numPr>
          <w:ilvl w:val="1"/>
          <w:numId w:val="51"/>
        </w:numPr>
        <w:spacing w:before="0" w:after="120"/>
      </w:pPr>
      <w:bookmarkStart w:id="59" w:name="_Toc246956206"/>
      <w:r>
        <w:t>Agreement Duration</w:t>
      </w:r>
      <w:bookmarkEnd w:id="52"/>
      <w:bookmarkEnd w:id="53"/>
      <w:bookmarkEnd w:id="54"/>
      <w:bookmarkEnd w:id="55"/>
      <w:bookmarkEnd w:id="56"/>
      <w:bookmarkEnd w:id="57"/>
      <w:bookmarkEnd w:id="59"/>
      <w:r w:rsidR="004E1A1B" w:rsidRPr="004E1A1B">
        <w:t xml:space="preserve"> </w:t>
      </w:r>
    </w:p>
    <w:p w14:paraId="597C3081" w14:textId="6BEF6972" w:rsidR="00212581" w:rsidRDefault="006D37B7" w:rsidP="0086650A">
      <w:pPr>
        <w:pStyle w:val="BodyText"/>
      </w:pPr>
      <w:r>
        <w:t xml:space="preserve">This agreement shall remain active from initial approval until the end of the </w:t>
      </w:r>
      <w:r w:rsidR="00D71781">
        <w:t>[</w:t>
      </w:r>
      <w:r w:rsidR="00877193">
        <w:t>XXX</w:t>
      </w:r>
      <w:r w:rsidR="00D71781">
        <w:t>]</w:t>
      </w:r>
      <w:r w:rsidR="00877193">
        <w:t xml:space="preserve"> </w:t>
      </w:r>
      <w:r>
        <w:t>mission and the completion of subsequent closeout activities.</w:t>
      </w:r>
      <w:bookmarkStart w:id="60" w:name="_Toc508696829"/>
      <w:bookmarkStart w:id="61" w:name="_Toc509118522"/>
      <w:bookmarkStart w:id="62" w:name="_Toc509119476"/>
      <w:bookmarkStart w:id="63" w:name="_Toc509123731"/>
      <w:bookmarkStart w:id="64" w:name="_Toc509125456"/>
      <w:bookmarkStart w:id="65" w:name="_Toc509222858"/>
    </w:p>
    <w:p w14:paraId="0C5D9DE2" w14:textId="08537BF4" w:rsidR="00212581" w:rsidRDefault="006D37B7" w:rsidP="004E1A1B">
      <w:pPr>
        <w:pStyle w:val="Heading3"/>
        <w:numPr>
          <w:ilvl w:val="1"/>
          <w:numId w:val="51"/>
        </w:numPr>
        <w:spacing w:before="0" w:after="120"/>
      </w:pPr>
      <w:bookmarkStart w:id="66" w:name="_Toc246956207"/>
      <w:r>
        <w:t>Agreement Change Control</w:t>
      </w:r>
      <w:bookmarkEnd w:id="60"/>
      <w:bookmarkEnd w:id="61"/>
      <w:bookmarkEnd w:id="62"/>
      <w:bookmarkEnd w:id="63"/>
      <w:bookmarkEnd w:id="64"/>
      <w:bookmarkEnd w:id="65"/>
      <w:bookmarkEnd w:id="66"/>
    </w:p>
    <w:p w14:paraId="58C67F67" w14:textId="2E93B9CB" w:rsidR="00212581" w:rsidRDefault="006D37B7" w:rsidP="0025336A">
      <w:pPr>
        <w:spacing w:after="120"/>
        <w:jc w:val="both"/>
      </w:pPr>
      <w:r>
        <w:t xml:space="preserve">This agreement becomes effective between the </w:t>
      </w:r>
      <w:r w:rsidR="003F480C">
        <w:t>data provider</w:t>
      </w:r>
      <w:r>
        <w:t xml:space="preserve"> and the PO.DAAC upon signature by the respective managers.  Either party may, thereafter, request a change</w:t>
      </w:r>
      <w:r w:rsidR="00877193">
        <w:t xml:space="preserve">. </w:t>
      </w:r>
      <w:r>
        <w:t>Change requests will be evaluated based on applicability and usefulness to both parties, with due consideration for cost and schedule impact.</w:t>
      </w:r>
      <w:r w:rsidR="00877193">
        <w:t xml:space="preserve"> This agreement </w:t>
      </w:r>
      <w:r w:rsidR="008F7E74">
        <w:t>may</w:t>
      </w:r>
      <w:r w:rsidR="00877193">
        <w:t xml:space="preserve"> be recycled for new </w:t>
      </w:r>
      <w:r w:rsidR="008F7E74">
        <w:t xml:space="preserve">or updated </w:t>
      </w:r>
      <w:r w:rsidR="00877193">
        <w:t>versions of the dataset</w:t>
      </w:r>
      <w:r w:rsidR="008F7E74">
        <w:t xml:space="preserve"> without new signatures</w:t>
      </w:r>
      <w:r w:rsidR="00877193">
        <w:t>.</w:t>
      </w:r>
    </w:p>
    <w:p w14:paraId="16C6A913" w14:textId="77777777" w:rsidR="00EF5A21" w:rsidRDefault="00EF5A21" w:rsidP="00EF5A21">
      <w:pPr>
        <w:pStyle w:val="Heading3"/>
        <w:numPr>
          <w:ilvl w:val="1"/>
          <w:numId w:val="51"/>
        </w:numPr>
        <w:spacing w:before="0" w:after="120"/>
      </w:pPr>
      <w:bookmarkStart w:id="67" w:name="_Toc246956208"/>
      <w:r>
        <w:t>Change Control</w:t>
      </w:r>
      <w:bookmarkEnd w:id="67"/>
    </w:p>
    <w:p w14:paraId="5E510AA1" w14:textId="77777777" w:rsidR="00EF5A21" w:rsidRDefault="00EF5A21" w:rsidP="00EF5A21">
      <w:pPr>
        <w:pStyle w:val="BodyText"/>
        <w:spacing w:after="0"/>
        <w:jc w:val="both"/>
      </w:pPr>
      <w:r>
        <w:t xml:space="preserve">The XXX data provider will baseline XXX data products according to the guidelines in Section 1.  Changes to data formats and internal file structures are recognized to have an additional cost impact on the PO.DAAC.  Therefore before any changes are implemented the provider shall </w:t>
      </w:r>
      <w:r>
        <w:lastRenderedPageBreak/>
        <w:t>notify a PO.DAAC representative of revisions to data formats and shall invite them to discuss these.</w:t>
      </w:r>
    </w:p>
    <w:p w14:paraId="46110A58" w14:textId="77777777" w:rsidR="00EF5A21" w:rsidRDefault="00EF5A21" w:rsidP="0025336A">
      <w:pPr>
        <w:spacing w:after="120"/>
        <w:jc w:val="both"/>
      </w:pPr>
    </w:p>
    <w:p w14:paraId="52128309" w14:textId="77777777" w:rsidR="00212581" w:rsidRDefault="00212581" w:rsidP="00730AAD"/>
    <w:p w14:paraId="785A6DF4" w14:textId="77777777" w:rsidR="006D37B7" w:rsidRPr="00533A18" w:rsidRDefault="006D37B7" w:rsidP="006D37B7">
      <w:pPr>
        <w:pStyle w:val="InsideAddress"/>
        <w:rPr>
          <w:lang w:val="fr-FR"/>
        </w:rPr>
      </w:pPr>
      <w:bookmarkStart w:id="68" w:name="_Toc432211790"/>
      <w:bookmarkStart w:id="69" w:name="_Toc504465197"/>
      <w:bookmarkStart w:id="70" w:name="_Toc505075629"/>
      <w:bookmarkStart w:id="71" w:name="_Toc505075851"/>
      <w:bookmarkStart w:id="72" w:name="_Toc505076674"/>
      <w:bookmarkStart w:id="73" w:name="_Toc506624815"/>
      <w:bookmarkStart w:id="74" w:name="_Toc508696837"/>
      <w:bookmarkStart w:id="75" w:name="_Toc509118530"/>
      <w:bookmarkStart w:id="76" w:name="_Toc509119484"/>
      <w:bookmarkStart w:id="77" w:name="_Toc509123739"/>
      <w:bookmarkStart w:id="78" w:name="_Toc509125464"/>
      <w:bookmarkStart w:id="79" w:name="_Toc509222867"/>
    </w:p>
    <w:p w14:paraId="403915B0" w14:textId="77777777" w:rsidR="006D37B7" w:rsidRPr="00533A18" w:rsidRDefault="006D37B7" w:rsidP="006D37B7">
      <w:pPr>
        <w:pStyle w:val="InsideAddress"/>
        <w:rPr>
          <w:lang w:val="fr-FR"/>
        </w:rPr>
        <w:sectPr w:rsidR="006D37B7" w:rsidRPr="00533A18">
          <w:footnotePr>
            <w:pos w:val="beneathText"/>
          </w:footnotePr>
          <w:type w:val="continuous"/>
          <w:pgSz w:w="12240" w:h="15840" w:code="1"/>
          <w:pgMar w:top="1440" w:right="1440" w:bottom="1440" w:left="1440" w:header="720" w:footer="720" w:gutter="0"/>
          <w:pgNumType w:start="1"/>
          <w:cols w:space="720"/>
        </w:sectPr>
      </w:pPr>
    </w:p>
    <w:p w14:paraId="6901D814" w14:textId="77777777" w:rsidR="006D37B7" w:rsidRDefault="006D37B7" w:rsidP="006D37B7">
      <w:pPr>
        <w:pStyle w:val="Heading1"/>
      </w:pPr>
      <w:bookmarkStart w:id="80" w:name="_Toc246956209"/>
      <w:r>
        <w:lastRenderedPageBreak/>
        <w:t>Electronic Mail Addresses</w:t>
      </w:r>
      <w:bookmarkEnd w:id="80"/>
    </w:p>
    <w:p w14:paraId="598936EF" w14:textId="77777777" w:rsidR="00883BA6" w:rsidRDefault="00883BA6" w:rsidP="00580CF8">
      <w:pPr>
        <w:pStyle w:val="BodyText"/>
      </w:pPr>
    </w:p>
    <w:p w14:paraId="056BB231" w14:textId="735596B4" w:rsidR="00EB0DB6" w:rsidRDefault="002A5A06" w:rsidP="00740145">
      <w:pPr>
        <w:pStyle w:val="BodyText"/>
        <w:ind w:left="720"/>
      </w:pPr>
      <w:r>
        <w:t xml:space="preserve">Project XXX  </w:t>
      </w:r>
      <w:r w:rsidR="006D37B7">
        <w:t>to the PO.DAAC</w:t>
      </w:r>
    </w:p>
    <w:p w14:paraId="0F9FB2E2" w14:textId="77777777" w:rsidR="006D37B7" w:rsidRDefault="006D37B7">
      <w:pPr>
        <w:pStyle w:val="BodyText"/>
      </w:pPr>
      <w:r>
        <w:t>Aquarius shall send email regarding production coordination to</w:t>
      </w:r>
    </w:p>
    <w:p w14:paraId="7C9E3A9A" w14:textId="16E073C0" w:rsidR="006D37B7" w:rsidRPr="00E659EF" w:rsidRDefault="002A5A06" w:rsidP="003F480C">
      <w:pPr>
        <w:pStyle w:val="BodyText"/>
        <w:rPr>
          <w:rFonts w:asciiTheme="majorHAnsi" w:hAnsiTheme="majorHAnsi"/>
          <w:b/>
        </w:rPr>
      </w:pPr>
      <w:r w:rsidRPr="00DF760D">
        <w:rPr>
          <w:rFonts w:ascii="Calibri" w:eastAsia="Calibri" w:hAnsi="Calibri" w:cs="Calibri"/>
          <w:noProof/>
        </w:rPr>
        <w:t>podaac_interface@podaac</w:t>
      </w:r>
      <w:r w:rsidR="006D37B7" w:rsidRPr="00E659EF">
        <w:rPr>
          <w:rFonts w:ascii="Calibri" w:hAnsi="Calibri"/>
          <w:b/>
        </w:rPr>
        <w:t xml:space="preserve"> </w:t>
      </w:r>
      <w:r w:rsidR="003F480C">
        <w:rPr>
          <w:rFonts w:ascii="Calibri" w:hAnsi="Calibri"/>
          <w:b/>
        </w:rPr>
        <w:t xml:space="preserve"> </w:t>
      </w:r>
      <w:r w:rsidR="006D37B7" w:rsidRPr="00E659EF">
        <w:rPr>
          <w:rFonts w:ascii="Calibri" w:hAnsi="Calibri"/>
          <w:b/>
        </w:rPr>
        <w:t>(PO.</w:t>
      </w:r>
      <w:r>
        <w:rPr>
          <w:rFonts w:ascii="Calibri" w:hAnsi="Calibri"/>
          <w:b/>
        </w:rPr>
        <w:t>DAAC OPS</w:t>
      </w:r>
      <w:r w:rsidR="006D37B7" w:rsidRPr="00E659EF">
        <w:rPr>
          <w:rFonts w:asciiTheme="majorHAnsi" w:hAnsiTheme="majorHAnsi"/>
          <w:b/>
        </w:rPr>
        <w:t>)</w:t>
      </w:r>
    </w:p>
    <w:p w14:paraId="6F29D7B2" w14:textId="77777777" w:rsidR="00883BA6" w:rsidRDefault="00883BA6" w:rsidP="00580CF8">
      <w:pPr>
        <w:pStyle w:val="BodyText"/>
      </w:pPr>
    </w:p>
    <w:p w14:paraId="43EED2BA" w14:textId="3583707A" w:rsidR="00EB0DB6" w:rsidRDefault="006D37B7" w:rsidP="00740145">
      <w:pPr>
        <w:pStyle w:val="BodyText"/>
        <w:ind w:left="720"/>
      </w:pPr>
      <w:r>
        <w:t xml:space="preserve">The PO.DAAC to </w:t>
      </w:r>
      <w:r w:rsidR="002A5A06">
        <w:t xml:space="preserve">Project XXX </w:t>
      </w:r>
      <w:r w:rsidR="003F480C">
        <w:t>provider</w:t>
      </w:r>
    </w:p>
    <w:p w14:paraId="3C16F89F" w14:textId="77777777" w:rsidR="00EB0DB6" w:rsidRDefault="006D37B7">
      <w:pPr>
        <w:pStyle w:val="BodyText"/>
      </w:pPr>
      <w:r>
        <w:t xml:space="preserve">PO.DAAC shall send email regarding production coordination or other issues to </w:t>
      </w:r>
    </w:p>
    <w:p w14:paraId="22A3A5E7" w14:textId="618DB8D0" w:rsidR="000127DD" w:rsidRDefault="0015159F" w:rsidP="006D37B7">
      <w:pPr>
        <w:pStyle w:val="BodyText"/>
      </w:pPr>
      <w:hyperlink r:id="rId16" w:history="1">
        <w:r w:rsidR="008D0C1E" w:rsidRPr="00DD6074">
          <w:rPr>
            <w:rStyle w:val="Hyperlink"/>
          </w:rPr>
          <w:t>Data_provider@satellite_provider.org</w:t>
        </w:r>
      </w:hyperlink>
    </w:p>
    <w:p w14:paraId="2DA59530" w14:textId="77777777" w:rsidR="008D0C1E" w:rsidRDefault="008D0C1E" w:rsidP="006D37B7">
      <w:pPr>
        <w:pStyle w:val="BodyText"/>
        <w:rPr>
          <w:rFonts w:asciiTheme="majorHAnsi" w:hAnsiTheme="majorHAnsi"/>
          <w:b/>
        </w:rPr>
      </w:pPr>
    </w:p>
    <w:p w14:paraId="5DE83773" w14:textId="02F80136" w:rsidR="006D37B7" w:rsidRDefault="00AC6C70" w:rsidP="00761406">
      <w:pPr>
        <w:pStyle w:val="Heading1"/>
        <w:spacing w:before="0" w:after="120"/>
      </w:pPr>
      <w:bookmarkStart w:id="81" w:name="_Toc246956210"/>
      <w:r>
        <w:t>Metadata Elements</w:t>
      </w:r>
      <w:bookmarkEnd w:id="81"/>
    </w:p>
    <w:p w14:paraId="7E22F09B" w14:textId="5AAD2722" w:rsidR="00223FF2" w:rsidRDefault="00F05585" w:rsidP="0086650A">
      <w:pPr>
        <w:spacing w:after="160"/>
      </w:pPr>
      <w:r w:rsidRPr="00BF0AF7">
        <w:t xml:space="preserve">The following </w:t>
      </w:r>
      <w:r w:rsidR="002A5A06">
        <w:t>section</w:t>
      </w:r>
      <w:r w:rsidR="002A5A06" w:rsidRPr="00BF0AF7">
        <w:t xml:space="preserve"> </w:t>
      </w:r>
      <w:r w:rsidRPr="00BF0AF7">
        <w:t>describe</w:t>
      </w:r>
      <w:r w:rsidR="00761406">
        <w:t>s</w:t>
      </w:r>
      <w:r w:rsidRPr="00BF0AF7">
        <w:t xml:space="preserve"> the </w:t>
      </w:r>
      <w:r>
        <w:t>dataset</w:t>
      </w:r>
      <w:r w:rsidRPr="00BF0AF7">
        <w:t xml:space="preserve"> </w:t>
      </w:r>
      <w:r w:rsidR="002A5A06">
        <w:t xml:space="preserve">and granule </w:t>
      </w:r>
      <w:r w:rsidRPr="00BF0AF7">
        <w:t>level metadata</w:t>
      </w:r>
      <w:r>
        <w:t xml:space="preserve"> used for </w:t>
      </w:r>
      <w:r w:rsidR="002A5A06">
        <w:t>dataset</w:t>
      </w:r>
      <w:r w:rsidR="007E54AC">
        <w:t>(s)</w:t>
      </w:r>
      <w:r w:rsidR="002A5A06">
        <w:t xml:space="preserve"> </w:t>
      </w:r>
      <w:r w:rsidR="007E54AC">
        <w:t>[</w:t>
      </w:r>
      <w:r w:rsidR="002A5A06">
        <w:t>XXX</w:t>
      </w:r>
      <w:r w:rsidR="007E54AC">
        <w:t>]</w:t>
      </w:r>
    </w:p>
    <w:p w14:paraId="2FC2927A" w14:textId="34ABCD17" w:rsidR="00212581" w:rsidRDefault="00AB47EB" w:rsidP="00740145">
      <w:pPr>
        <w:pStyle w:val="Heading1"/>
        <w:numPr>
          <w:ilvl w:val="0"/>
          <w:numId w:val="0"/>
        </w:numPr>
        <w:ind w:left="432" w:hanging="432"/>
      </w:pPr>
      <w:bookmarkStart w:id="82" w:name="_Toc246956211"/>
      <w:r>
        <w:t>Appendix C</w:t>
      </w:r>
      <w:r>
        <w:tab/>
        <w:t>File Naming Convention</w:t>
      </w:r>
      <w:bookmarkEnd w:id="82"/>
    </w:p>
    <w:p w14:paraId="3DDC6E9B" w14:textId="49328AB4" w:rsidR="00626245" w:rsidRDefault="00AB47EB" w:rsidP="00DF760D">
      <w:pPr>
        <w:spacing w:after="120"/>
        <w:jc w:val="both"/>
      </w:pPr>
      <w:r>
        <w:t>The following conventions</w:t>
      </w:r>
      <w:r w:rsidR="002A5A06">
        <w:t xml:space="preserve"> describe the filenaming convention of this dataset</w:t>
      </w:r>
    </w:p>
    <w:p w14:paraId="20C21D21" w14:textId="77777777" w:rsidR="00AB47EB" w:rsidRDefault="00AB47EB" w:rsidP="00AB47EB">
      <w:pPr>
        <w:jc w:val="both"/>
      </w:pPr>
    </w:p>
    <w:p w14:paraId="0069B404" w14:textId="77777777" w:rsidR="00212581" w:rsidRDefault="006D37B7" w:rsidP="00730AAD">
      <w:pPr>
        <w:pStyle w:val="Heading1"/>
        <w:numPr>
          <w:ilvl w:val="0"/>
          <w:numId w:val="0"/>
        </w:numPr>
        <w:spacing w:before="0" w:after="120"/>
      </w:pPr>
      <w:bookmarkStart w:id="83" w:name="_Toc246956212"/>
      <w:r>
        <w:t xml:space="preserve">Appendix </w:t>
      </w:r>
      <w:r w:rsidR="00AB47EB">
        <w:t>D</w:t>
      </w:r>
      <w:r>
        <w:tab/>
        <w:t>ACRONYMS</w:t>
      </w:r>
      <w:bookmarkEnd w:id="83"/>
    </w:p>
    <w:p w14:paraId="722BA995" w14:textId="161526D3" w:rsidR="00212581" w:rsidRDefault="006D37B7" w:rsidP="00FB5C65">
      <w:pPr>
        <w:pStyle w:val="BodyText"/>
      </w:pPr>
      <w:r>
        <w:t xml:space="preserve">This </w:t>
      </w:r>
      <w:r w:rsidR="00872369">
        <w:t xml:space="preserve">acronym list </w:t>
      </w:r>
      <w:r>
        <w:t>is based on the list of acronyms and abbreviations</w:t>
      </w:r>
    </w:p>
    <w:p w14:paraId="6E5CD38B" w14:textId="77777777" w:rsidR="00212581" w:rsidRDefault="006D37B7" w:rsidP="00730AAD">
      <w:pPr>
        <w:tabs>
          <w:tab w:val="left" w:pos="1530"/>
        </w:tabs>
        <w:spacing w:after="120"/>
      </w:pPr>
      <w:r w:rsidRPr="006B4449">
        <w:t>DAAC</w:t>
      </w:r>
      <w:r w:rsidRPr="006B4449">
        <w:tab/>
        <w:t>Distributed Active Archive Center</w:t>
      </w:r>
    </w:p>
    <w:p w14:paraId="7A2C7BD8" w14:textId="77777777" w:rsidR="00212581" w:rsidRDefault="00B615B3" w:rsidP="00730AAD">
      <w:pPr>
        <w:tabs>
          <w:tab w:val="left" w:pos="1530"/>
        </w:tabs>
        <w:spacing w:after="120"/>
      </w:pPr>
      <w:r>
        <w:t>ECHO</w:t>
      </w:r>
      <w:r>
        <w:tab/>
      </w:r>
      <w:r w:rsidRPr="00B615B3">
        <w:t xml:space="preserve">NASA's </w:t>
      </w:r>
      <w:r w:rsidR="00892C3D" w:rsidRPr="00892C3D">
        <w:rPr>
          <w:b/>
        </w:rPr>
        <w:t>E</w:t>
      </w:r>
      <w:r w:rsidR="00FD216E">
        <w:t>arth Observing System</w:t>
      </w:r>
      <w:r w:rsidRPr="00B615B3">
        <w:t xml:space="preserve"> </w:t>
      </w:r>
      <w:r w:rsidR="00892C3D" w:rsidRPr="00892C3D">
        <w:rPr>
          <w:b/>
        </w:rPr>
        <w:t>C</w:t>
      </w:r>
      <w:r w:rsidRPr="00B615B3">
        <w:t>learing</w:t>
      </w:r>
      <w:r w:rsidR="00892C3D" w:rsidRPr="00892C3D">
        <w:rPr>
          <w:b/>
        </w:rPr>
        <w:t>HO</w:t>
      </w:r>
      <w:r w:rsidRPr="00B615B3">
        <w:t>use</w:t>
      </w:r>
    </w:p>
    <w:p w14:paraId="17981385" w14:textId="77777777" w:rsidR="00212581" w:rsidRDefault="006D37B7" w:rsidP="00730AAD">
      <w:pPr>
        <w:tabs>
          <w:tab w:val="left" w:pos="1530"/>
        </w:tabs>
        <w:spacing w:after="120"/>
      </w:pPr>
      <w:r w:rsidRPr="006B4449">
        <w:t>FTP</w:t>
      </w:r>
      <w:r w:rsidRPr="006B4449">
        <w:tab/>
        <w:t xml:space="preserve">File Transfer Protocol </w:t>
      </w:r>
    </w:p>
    <w:p w14:paraId="5B1EB9AA" w14:textId="77777777" w:rsidR="00212581" w:rsidRDefault="006D37B7" w:rsidP="00730AAD">
      <w:pPr>
        <w:tabs>
          <w:tab w:val="left" w:pos="1530"/>
        </w:tabs>
        <w:spacing w:after="120"/>
      </w:pPr>
      <w:r w:rsidRPr="006B4449">
        <w:t>HDF</w:t>
      </w:r>
      <w:r w:rsidRPr="006B4449">
        <w:tab/>
        <w:t>Hierarchical Data Format</w:t>
      </w:r>
    </w:p>
    <w:p w14:paraId="6BDC274F" w14:textId="77777777" w:rsidR="00212581" w:rsidRDefault="006D37B7" w:rsidP="00730AAD">
      <w:pPr>
        <w:tabs>
          <w:tab w:val="left" w:pos="1530"/>
        </w:tabs>
        <w:spacing w:after="120"/>
      </w:pPr>
      <w:r w:rsidRPr="006B4449">
        <w:t>ICD</w:t>
      </w:r>
      <w:r w:rsidRPr="006B4449">
        <w:tab/>
        <w:t xml:space="preserve">Interface Control Document </w:t>
      </w:r>
    </w:p>
    <w:p w14:paraId="77DCECFE" w14:textId="77777777" w:rsidR="00212581" w:rsidRDefault="008D7F1B" w:rsidP="00730AAD">
      <w:pPr>
        <w:tabs>
          <w:tab w:val="left" w:pos="1530"/>
        </w:tabs>
        <w:spacing w:after="120"/>
      </w:pPr>
      <w:r>
        <w:t>J</w:t>
      </w:r>
      <w:r w:rsidR="006D37B7" w:rsidRPr="006B4449">
        <w:t>PL</w:t>
      </w:r>
      <w:r w:rsidR="006D37B7" w:rsidRPr="006B4449">
        <w:tab/>
        <w:t xml:space="preserve">Jet Propulsion Laboratory </w:t>
      </w:r>
    </w:p>
    <w:p w14:paraId="717CD0AB" w14:textId="77777777" w:rsidR="00212581" w:rsidRDefault="006D37B7" w:rsidP="00730AAD">
      <w:pPr>
        <w:tabs>
          <w:tab w:val="left" w:pos="1530"/>
        </w:tabs>
        <w:spacing w:after="120"/>
      </w:pPr>
      <w:r w:rsidRPr="006B4449">
        <w:t>L2</w:t>
      </w:r>
      <w:r w:rsidRPr="006B4449">
        <w:tab/>
        <w:t>Level 2</w:t>
      </w:r>
    </w:p>
    <w:p w14:paraId="5C5E2ED3" w14:textId="77777777" w:rsidR="00212581" w:rsidRDefault="00B615B3" w:rsidP="00730AAD">
      <w:pPr>
        <w:tabs>
          <w:tab w:val="left" w:pos="1530"/>
        </w:tabs>
        <w:spacing w:after="120"/>
      </w:pPr>
      <w:r>
        <w:t>L3</w:t>
      </w:r>
      <w:r>
        <w:tab/>
        <w:t>Level 3</w:t>
      </w:r>
    </w:p>
    <w:p w14:paraId="74E55F19" w14:textId="77777777" w:rsidR="00212581" w:rsidRDefault="006D37B7" w:rsidP="00730AAD">
      <w:pPr>
        <w:tabs>
          <w:tab w:val="left" w:pos="1530"/>
        </w:tabs>
        <w:spacing w:after="120"/>
      </w:pPr>
      <w:r w:rsidRPr="006B4449">
        <w:t>NASA</w:t>
      </w:r>
      <w:r w:rsidRPr="006B4449">
        <w:tab/>
        <w:t xml:space="preserve">National Aeronautics and Space Administration </w:t>
      </w:r>
    </w:p>
    <w:p w14:paraId="15356467" w14:textId="330009A6" w:rsidR="00212581" w:rsidRDefault="006D37B7" w:rsidP="00580CF8">
      <w:pPr>
        <w:tabs>
          <w:tab w:val="left" w:pos="1530"/>
        </w:tabs>
        <w:spacing w:after="120"/>
        <w:ind w:left="2880" w:hanging="2880"/>
      </w:pPr>
      <w:r w:rsidRPr="006B4449">
        <w:t>PO.DAAC</w:t>
      </w:r>
      <w:r w:rsidRPr="006B4449">
        <w:tab/>
        <w:t>Physical Oceanography Distributed Active Archive Center</w:t>
      </w:r>
      <w:bookmarkEnd w:id="68"/>
      <w:bookmarkEnd w:id="69"/>
      <w:bookmarkEnd w:id="70"/>
      <w:bookmarkEnd w:id="71"/>
      <w:bookmarkEnd w:id="72"/>
      <w:bookmarkEnd w:id="73"/>
      <w:bookmarkEnd w:id="74"/>
      <w:bookmarkEnd w:id="75"/>
      <w:bookmarkEnd w:id="76"/>
      <w:bookmarkEnd w:id="77"/>
      <w:bookmarkEnd w:id="78"/>
      <w:bookmarkEnd w:id="79"/>
    </w:p>
    <w:p w14:paraId="5F06674A" w14:textId="1EE40038" w:rsidR="00E71628" w:rsidRPr="00307C07" w:rsidRDefault="00F16ECA" w:rsidP="00307C07">
      <w:pPr>
        <w:tabs>
          <w:tab w:val="left" w:pos="1530"/>
          <w:tab w:val="left" w:pos="1584"/>
        </w:tabs>
        <w:spacing w:after="120"/>
        <w:rPr>
          <w:rFonts w:eastAsia="MS Mincho" w:cs="Times New Roman"/>
          <w:iCs/>
        </w:rPr>
      </w:pPr>
      <w:r>
        <w:t>UTC</w:t>
      </w:r>
      <w:r>
        <w:tab/>
        <w:t>Coordinated Universal Time</w:t>
      </w:r>
    </w:p>
    <w:sectPr w:rsidR="00E71628" w:rsidRPr="00307C07" w:rsidSect="006D37B7">
      <w:footnotePr>
        <w:pos w:val="beneathTex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62984" w14:textId="77777777" w:rsidR="0015159F" w:rsidRDefault="0015159F">
      <w:r>
        <w:separator/>
      </w:r>
    </w:p>
  </w:endnote>
  <w:endnote w:type="continuationSeparator" w:id="0">
    <w:p w14:paraId="06332799" w14:textId="77777777" w:rsidR="0015159F" w:rsidRDefault="0015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Century">
    <w:panose1 w:val="020406040505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62A28" w14:textId="77777777" w:rsidR="0015159F" w:rsidRDefault="0015159F" w:rsidP="00C071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C1845" w14:textId="77777777" w:rsidR="0015159F" w:rsidRDefault="0015159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ACF86" w14:textId="77777777" w:rsidR="0015159F" w:rsidRDefault="0015159F" w:rsidP="00C071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FE0">
      <w:rPr>
        <w:rStyle w:val="PageNumber"/>
        <w:noProof/>
      </w:rPr>
      <w:t>2</w:t>
    </w:r>
    <w:r>
      <w:rPr>
        <w:rStyle w:val="PageNumber"/>
      </w:rPr>
      <w:fldChar w:fldCharType="end"/>
    </w:r>
  </w:p>
  <w:p w14:paraId="0B2831C8" w14:textId="77777777" w:rsidR="0015159F" w:rsidRDefault="0015159F" w:rsidP="00C07125">
    <w:pPr>
      <w:pStyle w:val="Footer"/>
      <w:ind w:right="360"/>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D193" w14:textId="77777777" w:rsidR="0015159F" w:rsidRDefault="0015159F" w:rsidP="006D37B7">
    <w:pPr>
      <w:tabs>
        <w:tab w:val="center" w:pos="4680"/>
      </w:tabs>
      <w:ind w:right="-2160"/>
      <w:rPr>
        <w:i/>
        <w:sz w:val="20"/>
      </w:rPr>
    </w:pPr>
    <w:r>
      <w:rPr>
        <w:rStyle w:val="PageNumber"/>
      </w:rPr>
      <w:tab/>
    </w:r>
    <w:r>
      <w:rPr>
        <w:rStyle w:val="Emphasis"/>
        <w:sz w:val="20"/>
      </w:rPr>
      <w:t>Paper copies of this document may not be current and should not be relied on for official purposes.</w:t>
    </w:r>
    <w:r>
      <w:rPr>
        <w:i/>
        <w:sz w:val="20"/>
      </w:rPr>
      <w:t xml:space="preserve">  </w:t>
    </w:r>
  </w:p>
  <w:p w14:paraId="6B0ABE59" w14:textId="77777777" w:rsidR="0015159F" w:rsidRDefault="001515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40145" w14:textId="77777777" w:rsidR="0015159F" w:rsidRDefault="0015159F">
      <w:r>
        <w:separator/>
      </w:r>
    </w:p>
  </w:footnote>
  <w:footnote w:type="continuationSeparator" w:id="0">
    <w:p w14:paraId="4A90F10A" w14:textId="77777777" w:rsidR="0015159F" w:rsidRDefault="001515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D755B" w14:textId="29590E50" w:rsidR="0015159F" w:rsidRDefault="0015159F" w:rsidP="006D37B7">
    <w:pPr>
      <w:pStyle w:val="Header"/>
      <w:tabs>
        <w:tab w:val="clear" w:pos="8640"/>
        <w:tab w:val="right" w:pos="9360"/>
      </w:tabs>
    </w:pPr>
    <w:r>
      <w:t>Doc#</w:t>
    </w:r>
    <w:r w:rsidRPr="00731808">
      <w:t xml:space="preserve"> Rev. </w:t>
    </w:r>
    <w:r>
      <w:t>0</w:t>
    </w:r>
    <w:r>
      <w:rPr>
        <w:sz w:val="18"/>
      </w:rPr>
      <w:tab/>
      <w:t>[Org xxx]</w:t>
    </w:r>
    <w:r w:rsidRPr="005B31A3">
      <w:t>-</w:t>
    </w:r>
    <w:r>
      <w:t xml:space="preserve"> </w:t>
    </w:r>
    <w:r w:rsidRPr="005B31A3">
      <w:t>PO.DAAC ICD</w:t>
    </w:r>
    <w:r>
      <w:rPr>
        <w:sz w:val="18"/>
      </w:rPr>
      <w:tab/>
    </w:r>
    <w:r>
      <w:t>Oct 24, 2013</w:t>
    </w:r>
    <w:r w:rsidRPr="0092701C">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F6C80" w14:textId="3E7F8D3A" w:rsidR="0015159F" w:rsidRDefault="0015159F" w:rsidP="006D37B7">
    <w:pPr>
      <w:pStyle w:val="Header"/>
      <w:tabs>
        <w:tab w:val="clear" w:pos="4320"/>
        <w:tab w:val="clear" w:pos="8640"/>
        <w:tab w:val="center" w:pos="5040"/>
        <w:tab w:val="right" w:pos="9180"/>
      </w:tabs>
    </w:pPr>
    <w:r>
      <w:t>Doc#</w:t>
    </w:r>
    <w:r w:rsidRPr="00731808">
      <w:t xml:space="preserve"> Rev. </w:t>
    </w:r>
    <w:r>
      <w:t>1.0</w:t>
    </w:r>
    <w:r>
      <w:rPr>
        <w:sz w:val="18"/>
      </w:rPr>
      <w:tab/>
      <w:t>[Org xxx]</w:t>
    </w:r>
    <w:r w:rsidRPr="005B31A3">
      <w:t>-</w:t>
    </w:r>
    <w:r>
      <w:t xml:space="preserve"> </w:t>
    </w:r>
    <w:r w:rsidRPr="005B31A3">
      <w:t>PO.DAAC ICD</w:t>
    </w:r>
    <w:r>
      <w:rPr>
        <w:sz w:val="18"/>
      </w:rPr>
      <w:tab/>
    </w:r>
    <w:r>
      <w:t>Nov 24, 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D2C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D84C2FA"/>
    <w:lvl w:ilvl="0">
      <w:start w:val="1"/>
      <w:numFmt w:val="decimal"/>
      <w:lvlText w:val="%1."/>
      <w:lvlJc w:val="left"/>
      <w:pPr>
        <w:tabs>
          <w:tab w:val="num" w:pos="1800"/>
        </w:tabs>
        <w:ind w:left="1800" w:hanging="360"/>
      </w:pPr>
    </w:lvl>
  </w:abstractNum>
  <w:abstractNum w:abstractNumId="2">
    <w:nsid w:val="FFFFFF7D"/>
    <w:multiLevelType w:val="singleLevel"/>
    <w:tmpl w:val="B70CD334"/>
    <w:lvl w:ilvl="0">
      <w:start w:val="1"/>
      <w:numFmt w:val="decimal"/>
      <w:lvlText w:val="%1."/>
      <w:lvlJc w:val="left"/>
      <w:pPr>
        <w:tabs>
          <w:tab w:val="num" w:pos="1440"/>
        </w:tabs>
        <w:ind w:left="1440" w:hanging="360"/>
      </w:pPr>
    </w:lvl>
  </w:abstractNum>
  <w:abstractNum w:abstractNumId="3">
    <w:nsid w:val="FFFFFF7E"/>
    <w:multiLevelType w:val="singleLevel"/>
    <w:tmpl w:val="27B6BABE"/>
    <w:lvl w:ilvl="0">
      <w:start w:val="1"/>
      <w:numFmt w:val="decimal"/>
      <w:lvlText w:val="%1."/>
      <w:lvlJc w:val="left"/>
      <w:pPr>
        <w:tabs>
          <w:tab w:val="num" w:pos="1080"/>
        </w:tabs>
        <w:ind w:left="1080" w:hanging="360"/>
      </w:pPr>
    </w:lvl>
  </w:abstractNum>
  <w:abstractNum w:abstractNumId="4">
    <w:nsid w:val="FFFFFF7F"/>
    <w:multiLevelType w:val="singleLevel"/>
    <w:tmpl w:val="F19802FE"/>
    <w:lvl w:ilvl="0">
      <w:start w:val="1"/>
      <w:numFmt w:val="decimal"/>
      <w:lvlText w:val="%1."/>
      <w:lvlJc w:val="left"/>
      <w:pPr>
        <w:tabs>
          <w:tab w:val="num" w:pos="720"/>
        </w:tabs>
        <w:ind w:left="720" w:hanging="360"/>
      </w:pPr>
    </w:lvl>
  </w:abstractNum>
  <w:abstractNum w:abstractNumId="5">
    <w:nsid w:val="FFFFFF80"/>
    <w:multiLevelType w:val="singleLevel"/>
    <w:tmpl w:val="4F8E62A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8DC1D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3BEECB0"/>
    <w:lvl w:ilvl="0">
      <w:start w:val="1"/>
      <w:numFmt w:val="bullet"/>
      <w:lvlText w:val=""/>
      <w:lvlJc w:val="left"/>
      <w:pPr>
        <w:tabs>
          <w:tab w:val="num" w:pos="1080"/>
        </w:tabs>
        <w:ind w:left="1080" w:hanging="360"/>
      </w:pPr>
      <w:rPr>
        <w:rFonts w:ascii="Symbol" w:hAnsi="Symbol" w:hint="default"/>
      </w:rPr>
    </w:lvl>
  </w:abstractNum>
  <w:abstractNum w:abstractNumId="8">
    <w:nsid w:val="FFFFFF88"/>
    <w:multiLevelType w:val="singleLevel"/>
    <w:tmpl w:val="B94651C8"/>
    <w:lvl w:ilvl="0">
      <w:start w:val="1"/>
      <w:numFmt w:val="decimal"/>
      <w:lvlText w:val="%1."/>
      <w:lvlJc w:val="left"/>
      <w:pPr>
        <w:tabs>
          <w:tab w:val="num" w:pos="360"/>
        </w:tabs>
        <w:ind w:left="360" w:hanging="360"/>
      </w:pPr>
    </w:lvl>
  </w:abstractNum>
  <w:abstractNum w:abstractNumId="9">
    <w:nsid w:val="000D1BF0"/>
    <w:multiLevelType w:val="hybridMultilevel"/>
    <w:tmpl w:val="6688DCE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A615B4"/>
    <w:multiLevelType w:val="hybridMultilevel"/>
    <w:tmpl w:val="C148A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617AA8"/>
    <w:multiLevelType w:val="multilevel"/>
    <w:tmpl w:val="865049DA"/>
    <w:lvl w:ilvl="0">
      <w:start w:val="2"/>
      <w:numFmt w:val="decimal"/>
      <w:lvlText w:val="%1"/>
      <w:lvlJc w:val="left"/>
      <w:pPr>
        <w:ind w:left="380" w:hanging="380"/>
      </w:pPr>
      <w:rPr>
        <w:rFonts w:hint="default"/>
      </w:rPr>
    </w:lvl>
    <w:lvl w:ilvl="1">
      <w:start w:val="8"/>
      <w:numFmt w:val="decimal"/>
      <w:lvlText w:val="%1.%2"/>
      <w:lvlJc w:val="left"/>
      <w:pPr>
        <w:ind w:left="2016" w:hanging="7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624" w:hanging="144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576" w:hanging="180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528" w:hanging="2160"/>
      </w:pPr>
      <w:rPr>
        <w:rFonts w:hint="default"/>
      </w:rPr>
    </w:lvl>
  </w:abstractNum>
  <w:abstractNum w:abstractNumId="12">
    <w:nsid w:val="0F697457"/>
    <w:multiLevelType w:val="multilevel"/>
    <w:tmpl w:val="DDDC015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1EF3221"/>
    <w:multiLevelType w:val="multilevel"/>
    <w:tmpl w:val="6CB00CDA"/>
    <w:lvl w:ilvl="0">
      <w:start w:val="1"/>
      <w:numFmt w:val="upperLetter"/>
      <w:lvlText w:val="Appendix %1"/>
      <w:lvlJc w:val="left"/>
      <w:pPr>
        <w:tabs>
          <w:tab w:val="num" w:pos="1800"/>
        </w:tabs>
        <w:ind w:left="432" w:hanging="432"/>
      </w:pPr>
      <w:rPr>
        <w:rFonts w:hint="default"/>
      </w:rPr>
    </w:lvl>
    <w:lvl w:ilvl="1">
      <w:start w:val="1"/>
      <w:numFmt w:val="decimal"/>
      <w:lvlText w:val="A.%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23B0690"/>
    <w:multiLevelType w:val="hybridMultilevel"/>
    <w:tmpl w:val="0674EDBC"/>
    <w:lvl w:ilvl="0" w:tplc="3AFEDA8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15494C57"/>
    <w:multiLevelType w:val="multilevel"/>
    <w:tmpl w:val="E6784186"/>
    <w:lvl w:ilvl="0">
      <w:start w:val="2"/>
      <w:numFmt w:val="decimal"/>
      <w:lvlText w:val="%1"/>
      <w:lvlJc w:val="left"/>
      <w:pPr>
        <w:ind w:left="380" w:hanging="380"/>
      </w:pPr>
      <w:rPr>
        <w:rFonts w:hint="default"/>
      </w:rPr>
    </w:lvl>
    <w:lvl w:ilvl="1">
      <w:start w:val="8"/>
      <w:numFmt w:val="decimal"/>
      <w:lvlText w:val="%1.%2"/>
      <w:lvlJc w:val="left"/>
      <w:pPr>
        <w:ind w:left="2736" w:hanging="720"/>
      </w:pPr>
      <w:rPr>
        <w:rFonts w:hint="default"/>
      </w:rPr>
    </w:lvl>
    <w:lvl w:ilvl="2">
      <w:start w:val="1"/>
      <w:numFmt w:val="decimal"/>
      <w:lvlText w:val="%1.%2.%3"/>
      <w:lvlJc w:val="left"/>
      <w:pPr>
        <w:ind w:left="4752" w:hanging="720"/>
      </w:pPr>
      <w:rPr>
        <w:rFonts w:hint="default"/>
      </w:rPr>
    </w:lvl>
    <w:lvl w:ilvl="3">
      <w:start w:val="1"/>
      <w:numFmt w:val="decimal"/>
      <w:lvlText w:val="%1.%2.%3.%4"/>
      <w:lvlJc w:val="left"/>
      <w:pPr>
        <w:ind w:left="7128" w:hanging="1080"/>
      </w:pPr>
      <w:rPr>
        <w:rFonts w:hint="default"/>
      </w:rPr>
    </w:lvl>
    <w:lvl w:ilvl="4">
      <w:start w:val="1"/>
      <w:numFmt w:val="decimal"/>
      <w:lvlText w:val="%1.%2.%3.%4.%5"/>
      <w:lvlJc w:val="left"/>
      <w:pPr>
        <w:ind w:left="9504" w:hanging="1440"/>
      </w:pPr>
      <w:rPr>
        <w:rFonts w:hint="default"/>
      </w:rPr>
    </w:lvl>
    <w:lvl w:ilvl="5">
      <w:start w:val="1"/>
      <w:numFmt w:val="decimal"/>
      <w:lvlText w:val="%1.%2.%3.%4.%5.%6"/>
      <w:lvlJc w:val="left"/>
      <w:pPr>
        <w:ind w:left="11520" w:hanging="1440"/>
      </w:pPr>
      <w:rPr>
        <w:rFonts w:hint="default"/>
      </w:rPr>
    </w:lvl>
    <w:lvl w:ilvl="6">
      <w:start w:val="1"/>
      <w:numFmt w:val="decimal"/>
      <w:lvlText w:val="%1.%2.%3.%4.%5.%6.%7"/>
      <w:lvlJc w:val="left"/>
      <w:pPr>
        <w:ind w:left="13896" w:hanging="1800"/>
      </w:pPr>
      <w:rPr>
        <w:rFonts w:hint="default"/>
      </w:rPr>
    </w:lvl>
    <w:lvl w:ilvl="7">
      <w:start w:val="1"/>
      <w:numFmt w:val="decimal"/>
      <w:lvlText w:val="%1.%2.%3.%4.%5.%6.%7.%8"/>
      <w:lvlJc w:val="left"/>
      <w:pPr>
        <w:ind w:left="15912" w:hanging="1800"/>
      </w:pPr>
      <w:rPr>
        <w:rFonts w:hint="default"/>
      </w:rPr>
    </w:lvl>
    <w:lvl w:ilvl="8">
      <w:start w:val="1"/>
      <w:numFmt w:val="decimal"/>
      <w:lvlText w:val="%1.%2.%3.%4.%5.%6.%7.%8.%9"/>
      <w:lvlJc w:val="left"/>
      <w:pPr>
        <w:ind w:left="18288" w:hanging="2160"/>
      </w:pPr>
      <w:rPr>
        <w:rFonts w:hint="default"/>
      </w:rPr>
    </w:lvl>
  </w:abstractNum>
  <w:abstractNum w:abstractNumId="16">
    <w:nsid w:val="16851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8692104"/>
    <w:multiLevelType w:val="multilevel"/>
    <w:tmpl w:val="CBD09308"/>
    <w:lvl w:ilvl="0">
      <w:start w:val="1"/>
      <w:numFmt w:val="decimal"/>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1BEF4EFC"/>
    <w:multiLevelType w:val="multilevel"/>
    <w:tmpl w:val="DDDC015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DB1585D"/>
    <w:multiLevelType w:val="hybridMultilevel"/>
    <w:tmpl w:val="8742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C017F2"/>
    <w:multiLevelType w:val="hybridMultilevel"/>
    <w:tmpl w:val="B2EE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AF26FE"/>
    <w:multiLevelType w:val="multilevel"/>
    <w:tmpl w:val="4EFC7D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1FE25F92"/>
    <w:multiLevelType w:val="hybridMultilevel"/>
    <w:tmpl w:val="7396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1D2A69"/>
    <w:multiLevelType w:val="singleLevel"/>
    <w:tmpl w:val="0409000F"/>
    <w:lvl w:ilvl="0">
      <w:start w:val="1"/>
      <w:numFmt w:val="decimal"/>
      <w:lvlText w:val="%1."/>
      <w:lvlJc w:val="left"/>
      <w:pPr>
        <w:tabs>
          <w:tab w:val="num" w:pos="720"/>
        </w:tabs>
        <w:ind w:left="720" w:hanging="360"/>
      </w:pPr>
    </w:lvl>
  </w:abstractNum>
  <w:abstractNum w:abstractNumId="24">
    <w:nsid w:val="21433E05"/>
    <w:multiLevelType w:val="multilevel"/>
    <w:tmpl w:val="04BAC46C"/>
    <w:lvl w:ilvl="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8D70C6D"/>
    <w:multiLevelType w:val="hybridMultilevel"/>
    <w:tmpl w:val="CFF68BD4"/>
    <w:lvl w:ilvl="0" w:tplc="FA3C7A70">
      <w:start w:val="1"/>
      <w:numFmt w:val="bullet"/>
      <w:lvlText w:val=""/>
      <w:lvlJc w:val="left"/>
      <w:pPr>
        <w:tabs>
          <w:tab w:val="num" w:pos="720"/>
        </w:tabs>
        <w:ind w:left="720" w:hanging="360"/>
      </w:pPr>
      <w:rPr>
        <w:rFonts w:ascii="Symbol" w:hAnsi="Symbol" w:hint="default"/>
      </w:rPr>
    </w:lvl>
    <w:lvl w:ilvl="1" w:tplc="A4CCC006">
      <w:start w:val="1"/>
      <w:numFmt w:val="bullet"/>
      <w:lvlText w:val="o"/>
      <w:lvlJc w:val="left"/>
      <w:pPr>
        <w:tabs>
          <w:tab w:val="num" w:pos="1440"/>
        </w:tabs>
        <w:ind w:left="1440" w:hanging="360"/>
      </w:pPr>
      <w:rPr>
        <w:rFonts w:ascii="Courier New" w:hAnsi="Courier New" w:cs="Wingdings" w:hint="default"/>
      </w:rPr>
    </w:lvl>
    <w:lvl w:ilvl="2" w:tplc="4E92C192" w:tentative="1">
      <w:start w:val="1"/>
      <w:numFmt w:val="bullet"/>
      <w:lvlText w:val=""/>
      <w:lvlJc w:val="left"/>
      <w:pPr>
        <w:tabs>
          <w:tab w:val="num" w:pos="2160"/>
        </w:tabs>
        <w:ind w:left="2160" w:hanging="360"/>
      </w:pPr>
      <w:rPr>
        <w:rFonts w:ascii="Wingdings" w:hAnsi="Wingdings" w:hint="default"/>
      </w:rPr>
    </w:lvl>
    <w:lvl w:ilvl="3" w:tplc="B1080A2A" w:tentative="1">
      <w:start w:val="1"/>
      <w:numFmt w:val="bullet"/>
      <w:lvlText w:val=""/>
      <w:lvlJc w:val="left"/>
      <w:pPr>
        <w:tabs>
          <w:tab w:val="num" w:pos="2880"/>
        </w:tabs>
        <w:ind w:left="2880" w:hanging="360"/>
      </w:pPr>
      <w:rPr>
        <w:rFonts w:ascii="Symbol" w:hAnsi="Symbol" w:hint="default"/>
      </w:rPr>
    </w:lvl>
    <w:lvl w:ilvl="4" w:tplc="335CBCB4" w:tentative="1">
      <w:start w:val="1"/>
      <w:numFmt w:val="bullet"/>
      <w:lvlText w:val="o"/>
      <w:lvlJc w:val="left"/>
      <w:pPr>
        <w:tabs>
          <w:tab w:val="num" w:pos="3600"/>
        </w:tabs>
        <w:ind w:left="3600" w:hanging="360"/>
      </w:pPr>
      <w:rPr>
        <w:rFonts w:ascii="Courier New" w:hAnsi="Courier New" w:cs="Wingdings" w:hint="default"/>
      </w:rPr>
    </w:lvl>
    <w:lvl w:ilvl="5" w:tplc="F2D220A2" w:tentative="1">
      <w:start w:val="1"/>
      <w:numFmt w:val="bullet"/>
      <w:lvlText w:val=""/>
      <w:lvlJc w:val="left"/>
      <w:pPr>
        <w:tabs>
          <w:tab w:val="num" w:pos="4320"/>
        </w:tabs>
        <w:ind w:left="4320" w:hanging="360"/>
      </w:pPr>
      <w:rPr>
        <w:rFonts w:ascii="Wingdings" w:hAnsi="Wingdings" w:hint="default"/>
      </w:rPr>
    </w:lvl>
    <w:lvl w:ilvl="6" w:tplc="3F225E74" w:tentative="1">
      <w:start w:val="1"/>
      <w:numFmt w:val="bullet"/>
      <w:lvlText w:val=""/>
      <w:lvlJc w:val="left"/>
      <w:pPr>
        <w:tabs>
          <w:tab w:val="num" w:pos="5040"/>
        </w:tabs>
        <w:ind w:left="5040" w:hanging="360"/>
      </w:pPr>
      <w:rPr>
        <w:rFonts w:ascii="Symbol" w:hAnsi="Symbol" w:hint="default"/>
      </w:rPr>
    </w:lvl>
    <w:lvl w:ilvl="7" w:tplc="01101F66" w:tentative="1">
      <w:start w:val="1"/>
      <w:numFmt w:val="bullet"/>
      <w:lvlText w:val="o"/>
      <w:lvlJc w:val="left"/>
      <w:pPr>
        <w:tabs>
          <w:tab w:val="num" w:pos="5760"/>
        </w:tabs>
        <w:ind w:left="5760" w:hanging="360"/>
      </w:pPr>
      <w:rPr>
        <w:rFonts w:ascii="Courier New" w:hAnsi="Courier New" w:cs="Wingdings" w:hint="default"/>
      </w:rPr>
    </w:lvl>
    <w:lvl w:ilvl="8" w:tplc="ED0C7CE4" w:tentative="1">
      <w:start w:val="1"/>
      <w:numFmt w:val="bullet"/>
      <w:lvlText w:val=""/>
      <w:lvlJc w:val="left"/>
      <w:pPr>
        <w:tabs>
          <w:tab w:val="num" w:pos="6480"/>
        </w:tabs>
        <w:ind w:left="6480" w:hanging="360"/>
      </w:pPr>
      <w:rPr>
        <w:rFonts w:ascii="Wingdings" w:hAnsi="Wingdings" w:hint="default"/>
      </w:rPr>
    </w:lvl>
  </w:abstractNum>
  <w:abstractNum w:abstractNumId="26">
    <w:nsid w:val="2E5E0D17"/>
    <w:multiLevelType w:val="multilevel"/>
    <w:tmpl w:val="6CB00CDA"/>
    <w:lvl w:ilvl="0">
      <w:start w:val="1"/>
      <w:numFmt w:val="upperLetter"/>
      <w:pStyle w:val="Heading1"/>
      <w:lvlText w:val="Appendix %1"/>
      <w:lvlJc w:val="left"/>
      <w:pPr>
        <w:tabs>
          <w:tab w:val="num" w:pos="1800"/>
        </w:tabs>
        <w:ind w:left="432" w:hanging="432"/>
      </w:pPr>
      <w:rPr>
        <w:rFonts w:hint="default"/>
      </w:rPr>
    </w:lvl>
    <w:lvl w:ilvl="1">
      <w:start w:val="1"/>
      <w:numFmt w:val="decimal"/>
      <w:lvlText w:val="A.%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33835ED6"/>
    <w:multiLevelType w:val="multilevel"/>
    <w:tmpl w:val="6CB00CDA"/>
    <w:lvl w:ilvl="0">
      <w:start w:val="1"/>
      <w:numFmt w:val="upperLetter"/>
      <w:lvlText w:val="Appendix %1"/>
      <w:lvlJc w:val="left"/>
      <w:pPr>
        <w:tabs>
          <w:tab w:val="num" w:pos="1800"/>
        </w:tabs>
        <w:ind w:left="432" w:hanging="432"/>
      </w:pPr>
      <w:rPr>
        <w:rFonts w:hint="default"/>
      </w:rPr>
    </w:lvl>
    <w:lvl w:ilvl="1">
      <w:start w:val="1"/>
      <w:numFmt w:val="decimal"/>
      <w:lvlText w:val="A.%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353B5E52"/>
    <w:multiLevelType w:val="multilevel"/>
    <w:tmpl w:val="687A9208"/>
    <w:lvl w:ilvl="0">
      <w:start w:val="4"/>
      <w:numFmt w:val="decimal"/>
      <w:lvlText w:val="%1"/>
      <w:lvlJc w:val="left"/>
      <w:pPr>
        <w:ind w:left="380" w:hanging="38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9">
    <w:nsid w:val="3DC271B9"/>
    <w:multiLevelType w:val="hybridMultilevel"/>
    <w:tmpl w:val="2C4E2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AB524F"/>
    <w:multiLevelType w:val="hybridMultilevel"/>
    <w:tmpl w:val="497A4BCC"/>
    <w:lvl w:ilvl="0" w:tplc="C26AD5D0">
      <w:start w:val="1"/>
      <w:numFmt w:val="decimal"/>
      <w:lvlText w:val="%1."/>
      <w:lvlJc w:val="left"/>
      <w:pPr>
        <w:ind w:left="36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07217D8"/>
    <w:multiLevelType w:val="hybridMultilevel"/>
    <w:tmpl w:val="3CA0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1A4A3D"/>
    <w:multiLevelType w:val="hybridMultilevel"/>
    <w:tmpl w:val="A9C43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47B7509"/>
    <w:multiLevelType w:val="multilevel"/>
    <w:tmpl w:val="6CB00CDA"/>
    <w:lvl w:ilvl="0">
      <w:start w:val="1"/>
      <w:numFmt w:val="upperLetter"/>
      <w:lvlText w:val="Appendix %1"/>
      <w:lvlJc w:val="left"/>
      <w:pPr>
        <w:tabs>
          <w:tab w:val="num" w:pos="1800"/>
        </w:tabs>
        <w:ind w:left="432" w:hanging="432"/>
      </w:pPr>
      <w:rPr>
        <w:rFonts w:hint="default"/>
      </w:rPr>
    </w:lvl>
    <w:lvl w:ilvl="1">
      <w:start w:val="1"/>
      <w:numFmt w:val="decimal"/>
      <w:lvlText w:val="A.%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48B76289"/>
    <w:multiLevelType w:val="multilevel"/>
    <w:tmpl w:val="6CB00CDA"/>
    <w:lvl w:ilvl="0">
      <w:start w:val="1"/>
      <w:numFmt w:val="upperLetter"/>
      <w:lvlText w:val="Appendix %1"/>
      <w:lvlJc w:val="left"/>
      <w:pPr>
        <w:tabs>
          <w:tab w:val="num" w:pos="1800"/>
        </w:tabs>
        <w:ind w:left="432" w:hanging="432"/>
      </w:pPr>
      <w:rPr>
        <w:rFonts w:hint="default"/>
      </w:rPr>
    </w:lvl>
    <w:lvl w:ilvl="1">
      <w:start w:val="1"/>
      <w:numFmt w:val="decimal"/>
      <w:lvlText w:val="A.%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4A236689"/>
    <w:multiLevelType w:val="multilevel"/>
    <w:tmpl w:val="D9AC5324"/>
    <w:lvl w:ilvl="0">
      <w:start w:val="1"/>
      <w:numFmt w:val="upperLetter"/>
      <w:lvlText w:val="APPENDIX %1"/>
      <w:lvlJc w:val="left"/>
      <w:pPr>
        <w:tabs>
          <w:tab w:val="num" w:pos="180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nsid w:val="4D6019C4"/>
    <w:multiLevelType w:val="multilevel"/>
    <w:tmpl w:val="DDDC015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4E431929"/>
    <w:multiLevelType w:val="multilevel"/>
    <w:tmpl w:val="6CB00CDA"/>
    <w:lvl w:ilvl="0">
      <w:start w:val="1"/>
      <w:numFmt w:val="upperLetter"/>
      <w:lvlText w:val="Appendix %1"/>
      <w:lvlJc w:val="left"/>
      <w:pPr>
        <w:tabs>
          <w:tab w:val="num" w:pos="1800"/>
        </w:tabs>
        <w:ind w:left="432" w:hanging="432"/>
      </w:pPr>
      <w:rPr>
        <w:rFonts w:hint="default"/>
      </w:rPr>
    </w:lvl>
    <w:lvl w:ilvl="1">
      <w:start w:val="1"/>
      <w:numFmt w:val="decimal"/>
      <w:lvlText w:val="A.%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4FC6324B"/>
    <w:multiLevelType w:val="multilevel"/>
    <w:tmpl w:val="67B64218"/>
    <w:lvl w:ilvl="0">
      <w:start w:val="2"/>
      <w:numFmt w:val="upperLetter"/>
      <w:lvlText w:val="Appendix %1"/>
      <w:lvlJc w:val="left"/>
      <w:pPr>
        <w:tabs>
          <w:tab w:val="num" w:pos="1800"/>
        </w:tabs>
        <w:ind w:left="432" w:hanging="432"/>
      </w:pPr>
      <w:rPr>
        <w:rFonts w:hint="default"/>
      </w:rPr>
    </w:lvl>
    <w:lvl w:ilvl="1">
      <w:start w:val="1"/>
      <w:numFmt w:val="decimal"/>
      <w:lvlText w:val="B.%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51DA5CEC"/>
    <w:multiLevelType w:val="hybridMultilevel"/>
    <w:tmpl w:val="2820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E73A5A"/>
    <w:multiLevelType w:val="hybridMultilevel"/>
    <w:tmpl w:val="BE02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73575B"/>
    <w:multiLevelType w:val="hybridMultilevel"/>
    <w:tmpl w:val="BCC6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C2479E"/>
    <w:multiLevelType w:val="singleLevel"/>
    <w:tmpl w:val="3CB675C4"/>
    <w:lvl w:ilvl="0">
      <w:start w:val="1"/>
      <w:numFmt w:val="bullet"/>
      <w:lvlText w:val=""/>
      <w:lvlJc w:val="left"/>
      <w:pPr>
        <w:tabs>
          <w:tab w:val="num" w:pos="720"/>
        </w:tabs>
        <w:ind w:left="720" w:hanging="360"/>
      </w:pPr>
      <w:rPr>
        <w:rFonts w:ascii="Symbol" w:hAnsi="Symbol" w:hint="default"/>
      </w:rPr>
    </w:lvl>
  </w:abstractNum>
  <w:abstractNum w:abstractNumId="43">
    <w:nsid w:val="55F73B00"/>
    <w:multiLevelType w:val="hybridMultilevel"/>
    <w:tmpl w:val="4EAC9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9BA7025"/>
    <w:multiLevelType w:val="multilevel"/>
    <w:tmpl w:val="DDDC015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5E0538FB"/>
    <w:multiLevelType w:val="hybridMultilevel"/>
    <w:tmpl w:val="58B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C803BD"/>
    <w:multiLevelType w:val="hybridMultilevel"/>
    <w:tmpl w:val="24DA35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234217F"/>
    <w:multiLevelType w:val="multilevel"/>
    <w:tmpl w:val="784439CC"/>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64A607D1"/>
    <w:multiLevelType w:val="multilevel"/>
    <w:tmpl w:val="AC1A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51E6BE6"/>
    <w:multiLevelType w:val="hybridMultilevel"/>
    <w:tmpl w:val="3CC01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4F0533"/>
    <w:multiLevelType w:val="hybridMultilevel"/>
    <w:tmpl w:val="62BC2A8C"/>
    <w:lvl w:ilvl="0" w:tplc="548AC4CA">
      <w:start w:val="1"/>
      <w:numFmt w:val="bullet"/>
      <w:lvlText w:val=""/>
      <w:lvlJc w:val="left"/>
      <w:pPr>
        <w:tabs>
          <w:tab w:val="num" w:pos="720"/>
        </w:tabs>
        <w:ind w:left="720" w:hanging="360"/>
      </w:pPr>
      <w:rPr>
        <w:rFonts w:ascii="Symbol" w:hAnsi="Symbol" w:hint="default"/>
      </w:rPr>
    </w:lvl>
    <w:lvl w:ilvl="1" w:tplc="24264862" w:tentative="1">
      <w:start w:val="1"/>
      <w:numFmt w:val="bullet"/>
      <w:lvlText w:val="o"/>
      <w:lvlJc w:val="left"/>
      <w:pPr>
        <w:tabs>
          <w:tab w:val="num" w:pos="1440"/>
        </w:tabs>
        <w:ind w:left="1440" w:hanging="360"/>
      </w:pPr>
      <w:rPr>
        <w:rFonts w:ascii="Courier New" w:hAnsi="Courier New" w:cs="Wingdings" w:hint="default"/>
      </w:rPr>
    </w:lvl>
    <w:lvl w:ilvl="2" w:tplc="3C12D55E" w:tentative="1">
      <w:start w:val="1"/>
      <w:numFmt w:val="bullet"/>
      <w:lvlText w:val=""/>
      <w:lvlJc w:val="left"/>
      <w:pPr>
        <w:tabs>
          <w:tab w:val="num" w:pos="2160"/>
        </w:tabs>
        <w:ind w:left="2160" w:hanging="360"/>
      </w:pPr>
      <w:rPr>
        <w:rFonts w:ascii="Wingdings" w:hAnsi="Wingdings" w:hint="default"/>
      </w:rPr>
    </w:lvl>
    <w:lvl w:ilvl="3" w:tplc="EE06F8CA" w:tentative="1">
      <w:start w:val="1"/>
      <w:numFmt w:val="bullet"/>
      <w:lvlText w:val=""/>
      <w:lvlJc w:val="left"/>
      <w:pPr>
        <w:tabs>
          <w:tab w:val="num" w:pos="2880"/>
        </w:tabs>
        <w:ind w:left="2880" w:hanging="360"/>
      </w:pPr>
      <w:rPr>
        <w:rFonts w:ascii="Symbol" w:hAnsi="Symbol" w:hint="default"/>
      </w:rPr>
    </w:lvl>
    <w:lvl w:ilvl="4" w:tplc="0CAC6A0E" w:tentative="1">
      <w:start w:val="1"/>
      <w:numFmt w:val="bullet"/>
      <w:lvlText w:val="o"/>
      <w:lvlJc w:val="left"/>
      <w:pPr>
        <w:tabs>
          <w:tab w:val="num" w:pos="3600"/>
        </w:tabs>
        <w:ind w:left="3600" w:hanging="360"/>
      </w:pPr>
      <w:rPr>
        <w:rFonts w:ascii="Courier New" w:hAnsi="Courier New" w:cs="Wingdings" w:hint="default"/>
      </w:rPr>
    </w:lvl>
    <w:lvl w:ilvl="5" w:tplc="FDBCD458" w:tentative="1">
      <w:start w:val="1"/>
      <w:numFmt w:val="bullet"/>
      <w:lvlText w:val=""/>
      <w:lvlJc w:val="left"/>
      <w:pPr>
        <w:tabs>
          <w:tab w:val="num" w:pos="4320"/>
        </w:tabs>
        <w:ind w:left="4320" w:hanging="360"/>
      </w:pPr>
      <w:rPr>
        <w:rFonts w:ascii="Wingdings" w:hAnsi="Wingdings" w:hint="default"/>
      </w:rPr>
    </w:lvl>
    <w:lvl w:ilvl="6" w:tplc="B93A715E" w:tentative="1">
      <w:start w:val="1"/>
      <w:numFmt w:val="bullet"/>
      <w:lvlText w:val=""/>
      <w:lvlJc w:val="left"/>
      <w:pPr>
        <w:tabs>
          <w:tab w:val="num" w:pos="5040"/>
        </w:tabs>
        <w:ind w:left="5040" w:hanging="360"/>
      </w:pPr>
      <w:rPr>
        <w:rFonts w:ascii="Symbol" w:hAnsi="Symbol" w:hint="default"/>
      </w:rPr>
    </w:lvl>
    <w:lvl w:ilvl="7" w:tplc="8C04EE0E" w:tentative="1">
      <w:start w:val="1"/>
      <w:numFmt w:val="bullet"/>
      <w:lvlText w:val="o"/>
      <w:lvlJc w:val="left"/>
      <w:pPr>
        <w:tabs>
          <w:tab w:val="num" w:pos="5760"/>
        </w:tabs>
        <w:ind w:left="5760" w:hanging="360"/>
      </w:pPr>
      <w:rPr>
        <w:rFonts w:ascii="Courier New" w:hAnsi="Courier New" w:cs="Wingdings" w:hint="default"/>
      </w:rPr>
    </w:lvl>
    <w:lvl w:ilvl="8" w:tplc="19866CB6" w:tentative="1">
      <w:start w:val="1"/>
      <w:numFmt w:val="bullet"/>
      <w:lvlText w:val=""/>
      <w:lvlJc w:val="left"/>
      <w:pPr>
        <w:tabs>
          <w:tab w:val="num" w:pos="6480"/>
        </w:tabs>
        <w:ind w:left="6480" w:hanging="360"/>
      </w:pPr>
      <w:rPr>
        <w:rFonts w:ascii="Wingdings" w:hAnsi="Wingdings" w:hint="default"/>
      </w:rPr>
    </w:lvl>
  </w:abstractNum>
  <w:abstractNum w:abstractNumId="51">
    <w:nsid w:val="74D71F69"/>
    <w:multiLevelType w:val="multilevel"/>
    <w:tmpl w:val="5F2A5C1C"/>
    <w:lvl w:ilvl="0">
      <w:start w:val="2"/>
      <w:numFmt w:val="decimal"/>
      <w:lvlText w:val="%1"/>
      <w:lvlJc w:val="left"/>
      <w:pPr>
        <w:ind w:left="380" w:hanging="380"/>
      </w:pPr>
      <w:rPr>
        <w:rFonts w:hint="default"/>
      </w:rPr>
    </w:lvl>
    <w:lvl w:ilvl="1">
      <w:start w:val="8"/>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52">
    <w:nsid w:val="77474242"/>
    <w:multiLevelType w:val="hybridMultilevel"/>
    <w:tmpl w:val="2AFC8E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2A326C"/>
    <w:multiLevelType w:val="multilevel"/>
    <w:tmpl w:val="0FE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6"/>
  </w:num>
  <w:num w:numId="3">
    <w:abstractNumId w:val="17"/>
  </w:num>
  <w:num w:numId="4">
    <w:abstractNumId w:val="35"/>
  </w:num>
  <w:num w:numId="5">
    <w:abstractNumId w:val="47"/>
  </w:num>
  <w:num w:numId="6">
    <w:abstractNumId w:val="21"/>
  </w:num>
  <w:num w:numId="7">
    <w:abstractNumId w:val="38"/>
    <w:lvlOverride w:ilvl="0">
      <w:lvl w:ilvl="0">
        <w:start w:val="1"/>
        <w:numFmt w:val="upperLetter"/>
        <w:lvlText w:val="Appendix %1"/>
        <w:lvlJc w:val="left"/>
        <w:pPr>
          <w:tabs>
            <w:tab w:val="num" w:pos="1800"/>
          </w:tabs>
          <w:ind w:left="432" w:hanging="432"/>
        </w:pPr>
        <w:rPr>
          <w:rFonts w:hint="default"/>
        </w:rPr>
      </w:lvl>
    </w:lvlOverride>
    <w:lvlOverride w:ilvl="1">
      <w:lvl w:ilvl="1">
        <w:start w:val="1"/>
        <w:numFmt w:val="decimal"/>
        <w:lvlText w:val="A.%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440"/>
          </w:tabs>
          <w:ind w:left="1008" w:hanging="1008"/>
        </w:pPr>
        <w:rPr>
          <w:rFonts w:hint="default"/>
        </w:rPr>
      </w:lvl>
    </w:lvlOverride>
    <w:lvlOverride w:ilvl="5">
      <w:lvl w:ilvl="5">
        <w:start w:val="1"/>
        <w:numFmt w:val="decimal"/>
        <w:lvlText w:val="%1.%2.%3.%4.%5.%6"/>
        <w:lvlJc w:val="left"/>
        <w:pPr>
          <w:tabs>
            <w:tab w:val="num" w:pos="1800"/>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8">
    <w:abstractNumId w:val="42"/>
  </w:num>
  <w:num w:numId="9">
    <w:abstractNumId w:val="25"/>
  </w:num>
  <w:num w:numId="10">
    <w:abstractNumId w:val="50"/>
  </w:num>
  <w:num w:numId="11">
    <w:abstractNumId w:val="14"/>
  </w:num>
  <w:num w:numId="12">
    <w:abstractNumId w:val="26"/>
  </w:num>
  <w:num w:numId="13">
    <w:abstractNumId w:val="48"/>
  </w:num>
  <w:num w:numId="14">
    <w:abstractNumId w:val="53"/>
  </w:num>
  <w:num w:numId="15">
    <w:abstractNumId w:val="32"/>
  </w:num>
  <w:num w:numId="16">
    <w:abstractNumId w:val="49"/>
  </w:num>
  <w:num w:numId="17">
    <w:abstractNumId w:val="20"/>
  </w:num>
  <w:num w:numId="18">
    <w:abstractNumId w:val="10"/>
  </w:num>
  <w:num w:numId="19">
    <w:abstractNumId w:val="45"/>
  </w:num>
  <w:num w:numId="20">
    <w:abstractNumId w:val="0"/>
  </w:num>
  <w:num w:numId="21">
    <w:abstractNumId w:val="41"/>
  </w:num>
  <w:num w:numId="22">
    <w:abstractNumId w:val="46"/>
  </w:num>
  <w:num w:numId="23">
    <w:abstractNumId w:val="51"/>
  </w:num>
  <w:num w:numId="24">
    <w:abstractNumId w:val="11"/>
  </w:num>
  <w:num w:numId="25">
    <w:abstractNumId w:val="28"/>
  </w:num>
  <w:num w:numId="26">
    <w:abstractNumId w:val="31"/>
  </w:num>
  <w:num w:numId="27">
    <w:abstractNumId w:val="15"/>
  </w:num>
  <w:num w:numId="28">
    <w:abstractNumId w:val="24"/>
  </w:num>
  <w:num w:numId="29">
    <w:abstractNumId w:val="40"/>
  </w:num>
  <w:num w:numId="30">
    <w:abstractNumId w:val="29"/>
  </w:num>
  <w:num w:numId="31">
    <w:abstractNumId w:val="39"/>
  </w:num>
  <w:num w:numId="32">
    <w:abstractNumId w:val="30"/>
  </w:num>
  <w:num w:numId="33">
    <w:abstractNumId w:val="22"/>
  </w:num>
  <w:num w:numId="34">
    <w:abstractNumId w:val="16"/>
  </w:num>
  <w:num w:numId="35">
    <w:abstractNumId w:val="43"/>
  </w:num>
  <w:num w:numId="36">
    <w:abstractNumId w:val="19"/>
  </w:num>
  <w:num w:numId="37">
    <w:abstractNumId w:val="52"/>
  </w:num>
  <w:num w:numId="38">
    <w:abstractNumId w:val="27"/>
  </w:num>
  <w:num w:numId="39">
    <w:abstractNumId w:val="7"/>
  </w:num>
  <w:num w:numId="40">
    <w:abstractNumId w:val="6"/>
  </w:num>
  <w:num w:numId="41">
    <w:abstractNumId w:val="5"/>
  </w:num>
  <w:num w:numId="42">
    <w:abstractNumId w:val="8"/>
  </w:num>
  <w:num w:numId="43">
    <w:abstractNumId w:val="4"/>
  </w:num>
  <w:num w:numId="44">
    <w:abstractNumId w:val="3"/>
  </w:num>
  <w:num w:numId="45">
    <w:abstractNumId w:val="2"/>
  </w:num>
  <w:num w:numId="46">
    <w:abstractNumId w:val="1"/>
  </w:num>
  <w:num w:numId="47">
    <w:abstractNumId w:val="9"/>
  </w:num>
  <w:num w:numId="48">
    <w:abstractNumId w:val="13"/>
  </w:num>
  <w:num w:numId="49">
    <w:abstractNumId w:val="37"/>
  </w:num>
  <w:num w:numId="50">
    <w:abstractNumId w:val="33"/>
  </w:num>
  <w:num w:numId="51">
    <w:abstractNumId w:val="44"/>
  </w:num>
  <w:num w:numId="52">
    <w:abstractNumId w:val="12"/>
  </w:num>
  <w:num w:numId="53">
    <w:abstractNumId w:val="18"/>
  </w:num>
  <w:num w:numId="54">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linkStyles/>
  <w:trackRevisions/>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BE"/>
    <w:rsid w:val="00000D64"/>
    <w:rsid w:val="00011F68"/>
    <w:rsid w:val="000127DD"/>
    <w:rsid w:val="00013BDF"/>
    <w:rsid w:val="0002071E"/>
    <w:rsid w:val="00021823"/>
    <w:rsid w:val="00021A8D"/>
    <w:rsid w:val="00023AE3"/>
    <w:rsid w:val="0003075D"/>
    <w:rsid w:val="00036C23"/>
    <w:rsid w:val="00037F4A"/>
    <w:rsid w:val="00040A59"/>
    <w:rsid w:val="0004104D"/>
    <w:rsid w:val="000470D4"/>
    <w:rsid w:val="000477DC"/>
    <w:rsid w:val="00067622"/>
    <w:rsid w:val="0007208E"/>
    <w:rsid w:val="00073F8C"/>
    <w:rsid w:val="0007744B"/>
    <w:rsid w:val="00083F18"/>
    <w:rsid w:val="00086A5F"/>
    <w:rsid w:val="00090225"/>
    <w:rsid w:val="000945B6"/>
    <w:rsid w:val="000948C6"/>
    <w:rsid w:val="00096A82"/>
    <w:rsid w:val="000A05E8"/>
    <w:rsid w:val="000A1177"/>
    <w:rsid w:val="000B180D"/>
    <w:rsid w:val="000B26B9"/>
    <w:rsid w:val="000B5F11"/>
    <w:rsid w:val="000C49B9"/>
    <w:rsid w:val="000C4DA1"/>
    <w:rsid w:val="000C681B"/>
    <w:rsid w:val="000E0218"/>
    <w:rsid w:val="000E62E0"/>
    <w:rsid w:val="000F0308"/>
    <w:rsid w:val="00105F40"/>
    <w:rsid w:val="0011353E"/>
    <w:rsid w:val="00121DCD"/>
    <w:rsid w:val="001274CE"/>
    <w:rsid w:val="001312C0"/>
    <w:rsid w:val="0013296B"/>
    <w:rsid w:val="0015159F"/>
    <w:rsid w:val="001557EA"/>
    <w:rsid w:val="0015679B"/>
    <w:rsid w:val="00156AA3"/>
    <w:rsid w:val="00157F98"/>
    <w:rsid w:val="00191597"/>
    <w:rsid w:val="001969D2"/>
    <w:rsid w:val="001A2935"/>
    <w:rsid w:val="001A370F"/>
    <w:rsid w:val="001A6CB2"/>
    <w:rsid w:val="001B1BE5"/>
    <w:rsid w:val="001B56E6"/>
    <w:rsid w:val="001C0224"/>
    <w:rsid w:val="001C083C"/>
    <w:rsid w:val="001C0DEA"/>
    <w:rsid w:val="001D2B52"/>
    <w:rsid w:val="001D78C1"/>
    <w:rsid w:val="001F3CCB"/>
    <w:rsid w:val="001F4A10"/>
    <w:rsid w:val="00207A1C"/>
    <w:rsid w:val="00211459"/>
    <w:rsid w:val="00212581"/>
    <w:rsid w:val="00215D61"/>
    <w:rsid w:val="00216065"/>
    <w:rsid w:val="002223C5"/>
    <w:rsid w:val="00223FF2"/>
    <w:rsid w:val="00225BCD"/>
    <w:rsid w:val="00241834"/>
    <w:rsid w:val="00247C58"/>
    <w:rsid w:val="0025336A"/>
    <w:rsid w:val="002602EA"/>
    <w:rsid w:val="002621AB"/>
    <w:rsid w:val="002658A4"/>
    <w:rsid w:val="00271157"/>
    <w:rsid w:val="00271295"/>
    <w:rsid w:val="00277043"/>
    <w:rsid w:val="00290A52"/>
    <w:rsid w:val="00291C7A"/>
    <w:rsid w:val="002920A7"/>
    <w:rsid w:val="00292787"/>
    <w:rsid w:val="0029746A"/>
    <w:rsid w:val="00297CD4"/>
    <w:rsid w:val="002A5A06"/>
    <w:rsid w:val="002A6BBC"/>
    <w:rsid w:val="002B64D0"/>
    <w:rsid w:val="002B71C0"/>
    <w:rsid w:val="002C2986"/>
    <w:rsid w:val="002C2E9C"/>
    <w:rsid w:val="002C6E24"/>
    <w:rsid w:val="002D4687"/>
    <w:rsid w:val="002E323D"/>
    <w:rsid w:val="002F2D17"/>
    <w:rsid w:val="002F315D"/>
    <w:rsid w:val="00307C07"/>
    <w:rsid w:val="00312C5F"/>
    <w:rsid w:val="0031775E"/>
    <w:rsid w:val="00322B04"/>
    <w:rsid w:val="00325F26"/>
    <w:rsid w:val="0032757C"/>
    <w:rsid w:val="0033119A"/>
    <w:rsid w:val="00350A86"/>
    <w:rsid w:val="00363F16"/>
    <w:rsid w:val="00364BDA"/>
    <w:rsid w:val="00365459"/>
    <w:rsid w:val="003722C0"/>
    <w:rsid w:val="00373C22"/>
    <w:rsid w:val="00374300"/>
    <w:rsid w:val="00386191"/>
    <w:rsid w:val="003865EB"/>
    <w:rsid w:val="00393839"/>
    <w:rsid w:val="003A0E4D"/>
    <w:rsid w:val="003A33F2"/>
    <w:rsid w:val="003A4F0B"/>
    <w:rsid w:val="003B0AA1"/>
    <w:rsid w:val="003B0B56"/>
    <w:rsid w:val="003C01B3"/>
    <w:rsid w:val="003C4587"/>
    <w:rsid w:val="003C5553"/>
    <w:rsid w:val="003E5D80"/>
    <w:rsid w:val="003E5F33"/>
    <w:rsid w:val="003F480C"/>
    <w:rsid w:val="0040138E"/>
    <w:rsid w:val="004044E0"/>
    <w:rsid w:val="00405E2D"/>
    <w:rsid w:val="004115A7"/>
    <w:rsid w:val="00420ECF"/>
    <w:rsid w:val="0043184C"/>
    <w:rsid w:val="00434C9D"/>
    <w:rsid w:val="00440AC3"/>
    <w:rsid w:val="00444BA3"/>
    <w:rsid w:val="0045405A"/>
    <w:rsid w:val="004542F1"/>
    <w:rsid w:val="00454CB7"/>
    <w:rsid w:val="004660E9"/>
    <w:rsid w:val="00467A55"/>
    <w:rsid w:val="004723D8"/>
    <w:rsid w:val="00474301"/>
    <w:rsid w:val="004744C5"/>
    <w:rsid w:val="00492239"/>
    <w:rsid w:val="0049378D"/>
    <w:rsid w:val="004A44C8"/>
    <w:rsid w:val="004C2354"/>
    <w:rsid w:val="004C6F09"/>
    <w:rsid w:val="004E0563"/>
    <w:rsid w:val="004E146C"/>
    <w:rsid w:val="004E1A1B"/>
    <w:rsid w:val="004E7950"/>
    <w:rsid w:val="005017A9"/>
    <w:rsid w:val="00515570"/>
    <w:rsid w:val="00522E48"/>
    <w:rsid w:val="00535B1D"/>
    <w:rsid w:val="005367EC"/>
    <w:rsid w:val="00540E2A"/>
    <w:rsid w:val="00544108"/>
    <w:rsid w:val="005442CF"/>
    <w:rsid w:val="00551110"/>
    <w:rsid w:val="00551ECA"/>
    <w:rsid w:val="00552598"/>
    <w:rsid w:val="00553ECF"/>
    <w:rsid w:val="00563307"/>
    <w:rsid w:val="005656DA"/>
    <w:rsid w:val="00577DCE"/>
    <w:rsid w:val="00580CF8"/>
    <w:rsid w:val="005829FF"/>
    <w:rsid w:val="00584C5E"/>
    <w:rsid w:val="005949B8"/>
    <w:rsid w:val="00596F03"/>
    <w:rsid w:val="005A1CC5"/>
    <w:rsid w:val="005B3E46"/>
    <w:rsid w:val="005B6B05"/>
    <w:rsid w:val="005B7090"/>
    <w:rsid w:val="005C13B8"/>
    <w:rsid w:val="005C21AB"/>
    <w:rsid w:val="005C3C9D"/>
    <w:rsid w:val="005C6720"/>
    <w:rsid w:val="005D192E"/>
    <w:rsid w:val="005D7B52"/>
    <w:rsid w:val="005F31A3"/>
    <w:rsid w:val="005F407C"/>
    <w:rsid w:val="0060047F"/>
    <w:rsid w:val="006030D6"/>
    <w:rsid w:val="00610EDF"/>
    <w:rsid w:val="00620603"/>
    <w:rsid w:val="00621777"/>
    <w:rsid w:val="00622F97"/>
    <w:rsid w:val="0062594F"/>
    <w:rsid w:val="00626245"/>
    <w:rsid w:val="006434AE"/>
    <w:rsid w:val="00645CFF"/>
    <w:rsid w:val="00646885"/>
    <w:rsid w:val="0064707B"/>
    <w:rsid w:val="00647F4A"/>
    <w:rsid w:val="00653536"/>
    <w:rsid w:val="0065791B"/>
    <w:rsid w:val="006632CA"/>
    <w:rsid w:val="00663A38"/>
    <w:rsid w:val="006640DF"/>
    <w:rsid w:val="00682A43"/>
    <w:rsid w:val="006B0F9F"/>
    <w:rsid w:val="006B19CF"/>
    <w:rsid w:val="006C07A0"/>
    <w:rsid w:val="006C6A60"/>
    <w:rsid w:val="006D37B7"/>
    <w:rsid w:val="006D42E1"/>
    <w:rsid w:val="006D6E0E"/>
    <w:rsid w:val="006E02FE"/>
    <w:rsid w:val="006E0E11"/>
    <w:rsid w:val="006E27B9"/>
    <w:rsid w:val="006E51D2"/>
    <w:rsid w:val="006E7435"/>
    <w:rsid w:val="006F1FCC"/>
    <w:rsid w:val="006F7497"/>
    <w:rsid w:val="0071382B"/>
    <w:rsid w:val="00730AAD"/>
    <w:rsid w:val="0073237F"/>
    <w:rsid w:val="00740145"/>
    <w:rsid w:val="00743513"/>
    <w:rsid w:val="00756346"/>
    <w:rsid w:val="00756A7B"/>
    <w:rsid w:val="00761406"/>
    <w:rsid w:val="0076178E"/>
    <w:rsid w:val="00763374"/>
    <w:rsid w:val="00763475"/>
    <w:rsid w:val="00763A13"/>
    <w:rsid w:val="00765294"/>
    <w:rsid w:val="0076769B"/>
    <w:rsid w:val="00770DAE"/>
    <w:rsid w:val="00780E28"/>
    <w:rsid w:val="0078153A"/>
    <w:rsid w:val="00782002"/>
    <w:rsid w:val="00783F4F"/>
    <w:rsid w:val="0079435F"/>
    <w:rsid w:val="00795A4E"/>
    <w:rsid w:val="007A02E7"/>
    <w:rsid w:val="007A167C"/>
    <w:rsid w:val="007A4848"/>
    <w:rsid w:val="007A68D4"/>
    <w:rsid w:val="007A690D"/>
    <w:rsid w:val="007A7CA5"/>
    <w:rsid w:val="007A7CC1"/>
    <w:rsid w:val="007B0BC1"/>
    <w:rsid w:val="007B704D"/>
    <w:rsid w:val="007C37DF"/>
    <w:rsid w:val="007C4186"/>
    <w:rsid w:val="007C58C0"/>
    <w:rsid w:val="007C5C86"/>
    <w:rsid w:val="007D592C"/>
    <w:rsid w:val="007E2DD8"/>
    <w:rsid w:val="007E429E"/>
    <w:rsid w:val="007E54AC"/>
    <w:rsid w:val="00802046"/>
    <w:rsid w:val="00804FC5"/>
    <w:rsid w:val="008112EB"/>
    <w:rsid w:val="00812AF7"/>
    <w:rsid w:val="00813478"/>
    <w:rsid w:val="00817649"/>
    <w:rsid w:val="00824B09"/>
    <w:rsid w:val="008342A3"/>
    <w:rsid w:val="008427B1"/>
    <w:rsid w:val="00842BA6"/>
    <w:rsid w:val="00842F68"/>
    <w:rsid w:val="008435E7"/>
    <w:rsid w:val="00852217"/>
    <w:rsid w:val="0086413F"/>
    <w:rsid w:val="0086650A"/>
    <w:rsid w:val="00872369"/>
    <w:rsid w:val="00877193"/>
    <w:rsid w:val="008773F4"/>
    <w:rsid w:val="00882CA6"/>
    <w:rsid w:val="00883BA6"/>
    <w:rsid w:val="00892C3D"/>
    <w:rsid w:val="00892E54"/>
    <w:rsid w:val="008A349E"/>
    <w:rsid w:val="008A34AA"/>
    <w:rsid w:val="008B4387"/>
    <w:rsid w:val="008B792E"/>
    <w:rsid w:val="008B7B29"/>
    <w:rsid w:val="008C2A4F"/>
    <w:rsid w:val="008C5C01"/>
    <w:rsid w:val="008D0C1E"/>
    <w:rsid w:val="008D5E40"/>
    <w:rsid w:val="008D7F1B"/>
    <w:rsid w:val="008E61C4"/>
    <w:rsid w:val="008F7E74"/>
    <w:rsid w:val="0090314F"/>
    <w:rsid w:val="00904EBE"/>
    <w:rsid w:val="00930A6B"/>
    <w:rsid w:val="00934941"/>
    <w:rsid w:val="009431FB"/>
    <w:rsid w:val="009478B4"/>
    <w:rsid w:val="00951832"/>
    <w:rsid w:val="00953599"/>
    <w:rsid w:val="009556F2"/>
    <w:rsid w:val="00976E3C"/>
    <w:rsid w:val="009844EB"/>
    <w:rsid w:val="00995030"/>
    <w:rsid w:val="009A0EAF"/>
    <w:rsid w:val="009A62C1"/>
    <w:rsid w:val="009A7FE2"/>
    <w:rsid w:val="009B09BD"/>
    <w:rsid w:val="009C1F62"/>
    <w:rsid w:val="009C328F"/>
    <w:rsid w:val="009C3407"/>
    <w:rsid w:val="009C6C2C"/>
    <w:rsid w:val="009D5265"/>
    <w:rsid w:val="009E0265"/>
    <w:rsid w:val="009E34E7"/>
    <w:rsid w:val="009E67E1"/>
    <w:rsid w:val="009F76A8"/>
    <w:rsid w:val="00A02349"/>
    <w:rsid w:val="00A10C40"/>
    <w:rsid w:val="00A12C6C"/>
    <w:rsid w:val="00A247D6"/>
    <w:rsid w:val="00A254B0"/>
    <w:rsid w:val="00A34EEF"/>
    <w:rsid w:val="00A422D0"/>
    <w:rsid w:val="00A53544"/>
    <w:rsid w:val="00A6164E"/>
    <w:rsid w:val="00A64F4D"/>
    <w:rsid w:val="00A67ACF"/>
    <w:rsid w:val="00A70575"/>
    <w:rsid w:val="00A71890"/>
    <w:rsid w:val="00A73C3E"/>
    <w:rsid w:val="00A76C35"/>
    <w:rsid w:val="00A77D4B"/>
    <w:rsid w:val="00A81121"/>
    <w:rsid w:val="00A84166"/>
    <w:rsid w:val="00A90EC6"/>
    <w:rsid w:val="00A91114"/>
    <w:rsid w:val="00A91452"/>
    <w:rsid w:val="00A95B02"/>
    <w:rsid w:val="00AA0846"/>
    <w:rsid w:val="00AA406E"/>
    <w:rsid w:val="00AA41A8"/>
    <w:rsid w:val="00AB13A1"/>
    <w:rsid w:val="00AB2FE1"/>
    <w:rsid w:val="00AB47EB"/>
    <w:rsid w:val="00AC5701"/>
    <w:rsid w:val="00AC661F"/>
    <w:rsid w:val="00AC6C70"/>
    <w:rsid w:val="00AC7381"/>
    <w:rsid w:val="00AE6D86"/>
    <w:rsid w:val="00B04A08"/>
    <w:rsid w:val="00B052EE"/>
    <w:rsid w:val="00B057E8"/>
    <w:rsid w:val="00B06B1D"/>
    <w:rsid w:val="00B14765"/>
    <w:rsid w:val="00B15099"/>
    <w:rsid w:val="00B16555"/>
    <w:rsid w:val="00B25304"/>
    <w:rsid w:val="00B348C1"/>
    <w:rsid w:val="00B3680E"/>
    <w:rsid w:val="00B47E15"/>
    <w:rsid w:val="00B50A7B"/>
    <w:rsid w:val="00B529B6"/>
    <w:rsid w:val="00B60501"/>
    <w:rsid w:val="00B615B3"/>
    <w:rsid w:val="00B81C0D"/>
    <w:rsid w:val="00B9491A"/>
    <w:rsid w:val="00B969E6"/>
    <w:rsid w:val="00BA195B"/>
    <w:rsid w:val="00BB6F85"/>
    <w:rsid w:val="00BC294F"/>
    <w:rsid w:val="00BD1670"/>
    <w:rsid w:val="00BD3EF3"/>
    <w:rsid w:val="00BE4E31"/>
    <w:rsid w:val="00C023CB"/>
    <w:rsid w:val="00C03C56"/>
    <w:rsid w:val="00C06FDF"/>
    <w:rsid w:val="00C07125"/>
    <w:rsid w:val="00C14695"/>
    <w:rsid w:val="00C17959"/>
    <w:rsid w:val="00C243F6"/>
    <w:rsid w:val="00C26FF9"/>
    <w:rsid w:val="00C406F9"/>
    <w:rsid w:val="00C4703F"/>
    <w:rsid w:val="00C57BCF"/>
    <w:rsid w:val="00C7004C"/>
    <w:rsid w:val="00C70F90"/>
    <w:rsid w:val="00C71183"/>
    <w:rsid w:val="00C77847"/>
    <w:rsid w:val="00C81CD9"/>
    <w:rsid w:val="00C951E7"/>
    <w:rsid w:val="00C96EB1"/>
    <w:rsid w:val="00CB17A2"/>
    <w:rsid w:val="00CC0E97"/>
    <w:rsid w:val="00CC1B09"/>
    <w:rsid w:val="00CC216A"/>
    <w:rsid w:val="00CD7A80"/>
    <w:rsid w:val="00CE0939"/>
    <w:rsid w:val="00CE5CC7"/>
    <w:rsid w:val="00CE7AC5"/>
    <w:rsid w:val="00CF1200"/>
    <w:rsid w:val="00D01475"/>
    <w:rsid w:val="00D23844"/>
    <w:rsid w:val="00D30787"/>
    <w:rsid w:val="00D32D1D"/>
    <w:rsid w:val="00D36204"/>
    <w:rsid w:val="00D372E2"/>
    <w:rsid w:val="00D42CBF"/>
    <w:rsid w:val="00D50975"/>
    <w:rsid w:val="00D573D2"/>
    <w:rsid w:val="00D672C1"/>
    <w:rsid w:val="00D707C1"/>
    <w:rsid w:val="00D71781"/>
    <w:rsid w:val="00D72B38"/>
    <w:rsid w:val="00D77462"/>
    <w:rsid w:val="00D8327B"/>
    <w:rsid w:val="00D87BC2"/>
    <w:rsid w:val="00D90C10"/>
    <w:rsid w:val="00DA285D"/>
    <w:rsid w:val="00DC3142"/>
    <w:rsid w:val="00DC623F"/>
    <w:rsid w:val="00DD74C3"/>
    <w:rsid w:val="00DE3502"/>
    <w:rsid w:val="00DF5937"/>
    <w:rsid w:val="00DF7243"/>
    <w:rsid w:val="00DF760D"/>
    <w:rsid w:val="00E02C02"/>
    <w:rsid w:val="00E0373D"/>
    <w:rsid w:val="00E10F2F"/>
    <w:rsid w:val="00E13003"/>
    <w:rsid w:val="00E24BC6"/>
    <w:rsid w:val="00E33EB7"/>
    <w:rsid w:val="00E36084"/>
    <w:rsid w:val="00E5178B"/>
    <w:rsid w:val="00E61216"/>
    <w:rsid w:val="00E62C2E"/>
    <w:rsid w:val="00E638F5"/>
    <w:rsid w:val="00E659EF"/>
    <w:rsid w:val="00E71628"/>
    <w:rsid w:val="00E72BB4"/>
    <w:rsid w:val="00E92D35"/>
    <w:rsid w:val="00E9739F"/>
    <w:rsid w:val="00EB0DB6"/>
    <w:rsid w:val="00EB2CF9"/>
    <w:rsid w:val="00EB62A6"/>
    <w:rsid w:val="00EB62F9"/>
    <w:rsid w:val="00EB6B4B"/>
    <w:rsid w:val="00EC0930"/>
    <w:rsid w:val="00EC0F5F"/>
    <w:rsid w:val="00EC156C"/>
    <w:rsid w:val="00EC517F"/>
    <w:rsid w:val="00EC5798"/>
    <w:rsid w:val="00ED3437"/>
    <w:rsid w:val="00ED64AE"/>
    <w:rsid w:val="00ED7554"/>
    <w:rsid w:val="00EE6B77"/>
    <w:rsid w:val="00EF3456"/>
    <w:rsid w:val="00EF5A21"/>
    <w:rsid w:val="00F05185"/>
    <w:rsid w:val="00F05585"/>
    <w:rsid w:val="00F14751"/>
    <w:rsid w:val="00F14F65"/>
    <w:rsid w:val="00F16ECA"/>
    <w:rsid w:val="00F17157"/>
    <w:rsid w:val="00F21A33"/>
    <w:rsid w:val="00F27CBE"/>
    <w:rsid w:val="00F4382B"/>
    <w:rsid w:val="00F4551D"/>
    <w:rsid w:val="00F45825"/>
    <w:rsid w:val="00F5737C"/>
    <w:rsid w:val="00F71B6B"/>
    <w:rsid w:val="00F71F2C"/>
    <w:rsid w:val="00F74D04"/>
    <w:rsid w:val="00F75BAB"/>
    <w:rsid w:val="00F80AAE"/>
    <w:rsid w:val="00F96150"/>
    <w:rsid w:val="00FA4E05"/>
    <w:rsid w:val="00FB5864"/>
    <w:rsid w:val="00FB5C65"/>
    <w:rsid w:val="00FB690F"/>
    <w:rsid w:val="00FC3533"/>
    <w:rsid w:val="00FC4134"/>
    <w:rsid w:val="00FC7E92"/>
    <w:rsid w:val="00FD1AF0"/>
    <w:rsid w:val="00FD216E"/>
    <w:rsid w:val="00FD5D0D"/>
    <w:rsid w:val="00FD7345"/>
    <w:rsid w:val="00FE1B6A"/>
    <w:rsid w:val="00FE3FE0"/>
    <w:rsid w:val="00FF2F9F"/>
    <w:rsid w:val="00FF37DE"/>
    <w:rsid w:val="00FF53F4"/>
    <w:rsid w:val="00FF6B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5C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3" w:uiPriority="9" w:qFormat="1"/>
    <w:lsdException w:name="toc 1" w:uiPriority="39"/>
    <w:lsdException w:name="toc 2" w:uiPriority="39"/>
    <w:lsdException w:name="toc 3" w:uiPriority="39"/>
    <w:lsdException w:name="table of figures" w:uiPriority="99"/>
    <w:lsdException w:name="Default Paragraph Font" w:uiPriority="1"/>
    <w:lsdException w:name="Hyperlink" w:uiPriority="99"/>
    <w:lsdException w:name="No List" w:uiPriority="99"/>
  </w:latentStyles>
  <w:style w:type="paragraph" w:default="1" w:styleId="Normal">
    <w:name w:val="Normal"/>
    <w:qFormat/>
    <w:rsid w:val="00DF5937"/>
    <w:rPr>
      <w:rFonts w:asciiTheme="minorHAnsi" w:eastAsiaTheme="minorEastAsia" w:hAnsiTheme="minorHAnsi" w:cstheme="minorBidi"/>
      <w:lang w:eastAsia="ja-JP"/>
    </w:rPr>
  </w:style>
  <w:style w:type="paragraph" w:styleId="Heading1">
    <w:name w:val="heading 1"/>
    <w:basedOn w:val="Normal"/>
    <w:next w:val="Normal"/>
    <w:qFormat/>
    <w:rsid w:val="00D40400"/>
    <w:pPr>
      <w:keepNext/>
      <w:widowControl w:val="0"/>
      <w:numPr>
        <w:numId w:val="12"/>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60"/>
      <w:outlineLvl w:val="0"/>
    </w:pPr>
    <w:rPr>
      <w:rFonts w:ascii="Arial" w:hAnsi="Arial"/>
      <w:b/>
      <w:kern w:val="28"/>
      <w:sz w:val="28"/>
      <w:szCs w:val="20"/>
    </w:rPr>
  </w:style>
  <w:style w:type="paragraph" w:styleId="Heading2">
    <w:name w:val="heading 2"/>
    <w:basedOn w:val="Normal"/>
    <w:next w:val="Normal"/>
    <w:link w:val="Heading2Char"/>
    <w:uiPriority w:val="9"/>
    <w:qFormat/>
    <w:rsid w:val="005D7B52"/>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5D7B52"/>
    <w:pPr>
      <w:keepNext/>
      <w:spacing w:before="240" w:after="60"/>
      <w:outlineLvl w:val="2"/>
    </w:pPr>
    <w:rPr>
      <w:rFonts w:ascii="Arial" w:hAnsi="Arial"/>
      <w:b/>
      <w:bCs/>
      <w:sz w:val="26"/>
      <w:szCs w:val="26"/>
    </w:rPr>
  </w:style>
  <w:style w:type="paragraph" w:styleId="Heading4">
    <w:name w:val="heading 4"/>
    <w:basedOn w:val="Normal"/>
    <w:next w:val="Normal"/>
    <w:qFormat/>
    <w:rsid w:val="005D7B52"/>
    <w:pPr>
      <w:keepNext/>
      <w:numPr>
        <w:ilvl w:val="3"/>
        <w:numId w:val="4"/>
      </w:numPr>
      <w:spacing w:before="240" w:after="60"/>
      <w:outlineLvl w:val="3"/>
    </w:pPr>
    <w:rPr>
      <w:rFonts w:ascii="Arial" w:hAnsi="Arial" w:cs="Arial"/>
      <w:b/>
      <w:bCs/>
    </w:rPr>
  </w:style>
  <w:style w:type="paragraph" w:styleId="Heading5">
    <w:name w:val="heading 5"/>
    <w:basedOn w:val="Normal"/>
    <w:next w:val="Normal"/>
    <w:qFormat/>
    <w:rsid w:val="005D7B52"/>
    <w:pPr>
      <w:numPr>
        <w:ilvl w:val="4"/>
        <w:numId w:val="4"/>
      </w:numPr>
      <w:spacing w:before="240" w:after="60"/>
      <w:outlineLvl w:val="4"/>
    </w:pPr>
  </w:style>
  <w:style w:type="paragraph" w:styleId="Heading6">
    <w:name w:val="heading 6"/>
    <w:basedOn w:val="Normal"/>
    <w:next w:val="Normal"/>
    <w:qFormat/>
    <w:rsid w:val="005D7B52"/>
    <w:pPr>
      <w:numPr>
        <w:ilvl w:val="5"/>
        <w:numId w:val="4"/>
      </w:numPr>
      <w:spacing w:before="240" w:after="60"/>
      <w:outlineLvl w:val="5"/>
    </w:pPr>
    <w:rPr>
      <w:i/>
      <w:iCs/>
    </w:rPr>
  </w:style>
  <w:style w:type="paragraph" w:styleId="Heading7">
    <w:name w:val="heading 7"/>
    <w:basedOn w:val="Normal"/>
    <w:next w:val="Normal"/>
    <w:qFormat/>
    <w:rsid w:val="005D7B52"/>
    <w:pPr>
      <w:numPr>
        <w:ilvl w:val="6"/>
        <w:numId w:val="4"/>
      </w:numPr>
      <w:spacing w:before="240" w:after="60"/>
      <w:outlineLvl w:val="6"/>
    </w:pPr>
    <w:rPr>
      <w:rFonts w:ascii="Arial" w:hAnsi="Arial" w:cs="Arial"/>
    </w:rPr>
  </w:style>
  <w:style w:type="paragraph" w:styleId="Heading8">
    <w:name w:val="heading 8"/>
    <w:basedOn w:val="Normal"/>
    <w:next w:val="Normal"/>
    <w:qFormat/>
    <w:rsid w:val="005D7B52"/>
    <w:pPr>
      <w:numPr>
        <w:ilvl w:val="7"/>
        <w:numId w:val="4"/>
      </w:numPr>
      <w:spacing w:before="240" w:after="60"/>
      <w:outlineLvl w:val="7"/>
    </w:pPr>
    <w:rPr>
      <w:rFonts w:ascii="Arial" w:hAnsi="Arial" w:cs="Arial"/>
      <w:i/>
      <w:iCs/>
    </w:rPr>
  </w:style>
  <w:style w:type="paragraph" w:styleId="Heading9">
    <w:name w:val="heading 9"/>
    <w:basedOn w:val="Normal"/>
    <w:next w:val="Normal"/>
    <w:qFormat/>
    <w:rsid w:val="005D7B52"/>
    <w:pPr>
      <w:numPr>
        <w:ilvl w:val="8"/>
        <w:numId w:val="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rsid w:val="00DF59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5937"/>
  </w:style>
  <w:style w:type="character" w:customStyle="1" w:styleId="Heading2Char">
    <w:name w:val="Heading 2 Char"/>
    <w:link w:val="Heading2"/>
    <w:uiPriority w:val="9"/>
    <w:rsid w:val="00E83C9C"/>
    <w:rPr>
      <w:rFonts w:ascii="Arial" w:eastAsia="MS Mincho" w:hAnsi="Arial" w:cs="Century"/>
      <w:b/>
      <w:bCs/>
      <w:i/>
      <w:iCs/>
      <w:sz w:val="28"/>
      <w:szCs w:val="28"/>
      <w:lang w:eastAsia="ja-JP" w:bidi="he-IL"/>
    </w:rPr>
  </w:style>
  <w:style w:type="character" w:customStyle="1" w:styleId="Heading3Char">
    <w:name w:val="Heading 3 Char"/>
    <w:link w:val="Heading3"/>
    <w:uiPriority w:val="9"/>
    <w:rsid w:val="00E83C9C"/>
    <w:rPr>
      <w:rFonts w:ascii="Arial" w:eastAsia="MS Mincho" w:hAnsi="Arial" w:cs="Century"/>
      <w:b/>
      <w:bCs/>
      <w:sz w:val="26"/>
      <w:szCs w:val="26"/>
      <w:lang w:eastAsia="ja-JP" w:bidi="he-IL"/>
    </w:rPr>
  </w:style>
  <w:style w:type="paragraph" w:styleId="Header">
    <w:name w:val="header"/>
    <w:basedOn w:val="Normal"/>
    <w:rsid w:val="005D7B52"/>
    <w:pPr>
      <w:tabs>
        <w:tab w:val="center" w:pos="4320"/>
        <w:tab w:val="right" w:pos="8640"/>
      </w:tabs>
    </w:pPr>
  </w:style>
  <w:style w:type="paragraph" w:styleId="Footer">
    <w:name w:val="footer"/>
    <w:basedOn w:val="Normal"/>
    <w:rsid w:val="005D7B52"/>
    <w:pPr>
      <w:tabs>
        <w:tab w:val="center" w:pos="4320"/>
        <w:tab w:val="right" w:pos="8640"/>
      </w:tabs>
    </w:pPr>
  </w:style>
  <w:style w:type="character" w:styleId="PageNumber">
    <w:name w:val="page number"/>
    <w:basedOn w:val="DefaultParagraphFont"/>
    <w:rsid w:val="005D7B52"/>
  </w:style>
  <w:style w:type="paragraph" w:styleId="TOC1">
    <w:name w:val="toc 1"/>
    <w:basedOn w:val="Heading1"/>
    <w:next w:val="Normal"/>
    <w:uiPriority w:val="39"/>
    <w:rsid w:val="005D7B52"/>
    <w:pPr>
      <w:keepNext w:val="0"/>
      <w:numPr>
        <w:ilvl w:val="12"/>
        <w:numId w:val="0"/>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0"/>
    </w:pPr>
    <w:rPr>
      <w:caps/>
      <w:sz w:val="24"/>
      <w:szCs w:val="28"/>
    </w:rPr>
  </w:style>
  <w:style w:type="paragraph" w:styleId="TOC2">
    <w:name w:val="toc 2"/>
    <w:basedOn w:val="Heading2"/>
    <w:next w:val="Normal"/>
    <w:uiPriority w:val="39"/>
    <w:rsid w:val="005D7B52"/>
    <w:pPr>
      <w:widowControl w:val="0"/>
      <w:numPr>
        <w:ilvl w:val="12"/>
      </w:numPr>
      <w:spacing w:before="120" w:after="120"/>
      <w:outlineLvl w:val="0"/>
    </w:pPr>
    <w:rPr>
      <w:i w:val="0"/>
      <w:iCs w:val="0"/>
      <w:sz w:val="24"/>
      <w:szCs w:val="20"/>
    </w:rPr>
  </w:style>
  <w:style w:type="paragraph" w:styleId="TOC3">
    <w:name w:val="toc 3"/>
    <w:basedOn w:val="Heading3"/>
    <w:next w:val="Normal"/>
    <w:uiPriority w:val="39"/>
    <w:rsid w:val="005D7B52"/>
    <w:pPr>
      <w:spacing w:before="120" w:after="120"/>
    </w:pPr>
    <w:rPr>
      <w:sz w:val="24"/>
    </w:rPr>
  </w:style>
  <w:style w:type="paragraph" w:styleId="TOC4">
    <w:name w:val="toc 4"/>
    <w:basedOn w:val="Normal"/>
    <w:next w:val="Normal"/>
    <w:autoRedefine/>
    <w:uiPriority w:val="39"/>
    <w:semiHidden/>
    <w:rsid w:val="005D7B52"/>
    <w:pPr>
      <w:ind w:left="480"/>
    </w:pPr>
  </w:style>
  <w:style w:type="paragraph" w:styleId="TOC5">
    <w:name w:val="toc 5"/>
    <w:basedOn w:val="Normal"/>
    <w:next w:val="Normal"/>
    <w:autoRedefine/>
    <w:uiPriority w:val="39"/>
    <w:semiHidden/>
    <w:rsid w:val="005D7B52"/>
    <w:pPr>
      <w:ind w:left="720"/>
    </w:pPr>
  </w:style>
  <w:style w:type="paragraph" w:styleId="TOC6">
    <w:name w:val="toc 6"/>
    <w:basedOn w:val="Normal"/>
    <w:next w:val="Normal"/>
    <w:autoRedefine/>
    <w:uiPriority w:val="39"/>
    <w:semiHidden/>
    <w:rsid w:val="005D7B52"/>
    <w:pPr>
      <w:ind w:left="960"/>
    </w:pPr>
  </w:style>
  <w:style w:type="paragraph" w:styleId="TOC7">
    <w:name w:val="toc 7"/>
    <w:basedOn w:val="Normal"/>
    <w:next w:val="Normal"/>
    <w:autoRedefine/>
    <w:uiPriority w:val="39"/>
    <w:semiHidden/>
    <w:rsid w:val="005D7B52"/>
    <w:pPr>
      <w:ind w:left="1200"/>
    </w:pPr>
  </w:style>
  <w:style w:type="paragraph" w:styleId="TOC8">
    <w:name w:val="toc 8"/>
    <w:basedOn w:val="Normal"/>
    <w:next w:val="Normal"/>
    <w:autoRedefine/>
    <w:uiPriority w:val="39"/>
    <w:semiHidden/>
    <w:rsid w:val="005D7B52"/>
    <w:pPr>
      <w:ind w:left="1440"/>
    </w:pPr>
  </w:style>
  <w:style w:type="paragraph" w:styleId="TOC9">
    <w:name w:val="toc 9"/>
    <w:basedOn w:val="Normal"/>
    <w:next w:val="Normal"/>
    <w:autoRedefine/>
    <w:uiPriority w:val="39"/>
    <w:semiHidden/>
    <w:rsid w:val="005D7B52"/>
    <w:pPr>
      <w:ind w:left="1680"/>
    </w:pPr>
  </w:style>
  <w:style w:type="paragraph" w:styleId="DocumentMap">
    <w:name w:val="Document Map"/>
    <w:basedOn w:val="Normal"/>
    <w:semiHidden/>
    <w:rsid w:val="005D7B52"/>
    <w:pPr>
      <w:shd w:val="clear" w:color="auto" w:fill="000080"/>
    </w:pPr>
    <w:rPr>
      <w:rFonts w:ascii="Tahoma" w:hAnsi="Tahoma" w:cs="Tahoma"/>
    </w:rPr>
  </w:style>
  <w:style w:type="paragraph" w:styleId="BodyTextIndent">
    <w:name w:val="Body Text Indent"/>
    <w:basedOn w:val="Normal"/>
    <w:link w:val="BodyTextIndentChar"/>
    <w:rsid w:val="005D7B52"/>
    <w:pPr>
      <w:tabs>
        <w:tab w:val="left" w:pos="0"/>
      </w:tabs>
      <w:ind w:left="9360" w:hanging="9360"/>
    </w:pPr>
  </w:style>
  <w:style w:type="paragraph" w:styleId="List">
    <w:name w:val="List"/>
    <w:basedOn w:val="Normal"/>
    <w:rsid w:val="005D7B52"/>
    <w:pPr>
      <w:ind w:left="360" w:hanging="360"/>
    </w:pPr>
  </w:style>
  <w:style w:type="paragraph" w:styleId="List2">
    <w:name w:val="List 2"/>
    <w:basedOn w:val="Normal"/>
    <w:rsid w:val="005D7B52"/>
    <w:pPr>
      <w:ind w:left="720" w:hanging="360"/>
    </w:pPr>
  </w:style>
  <w:style w:type="paragraph" w:styleId="Date">
    <w:name w:val="Date"/>
    <w:basedOn w:val="Normal"/>
    <w:next w:val="Normal"/>
    <w:rsid w:val="005D7B52"/>
  </w:style>
  <w:style w:type="paragraph" w:styleId="ListBullet2">
    <w:name w:val="List Bullet 2"/>
    <w:basedOn w:val="Normal"/>
    <w:autoRedefine/>
    <w:rsid w:val="005D7B52"/>
    <w:pPr>
      <w:tabs>
        <w:tab w:val="left" w:pos="720"/>
      </w:tabs>
      <w:ind w:left="720" w:hanging="360"/>
    </w:pPr>
  </w:style>
  <w:style w:type="paragraph" w:styleId="ListContinue2">
    <w:name w:val="List Continue 2"/>
    <w:basedOn w:val="Normal"/>
    <w:rsid w:val="005D7B52"/>
    <w:pPr>
      <w:spacing w:after="120"/>
      <w:ind w:left="720"/>
    </w:pPr>
  </w:style>
  <w:style w:type="paragraph" w:customStyle="1" w:styleId="InsideAddress">
    <w:name w:val="Inside Address"/>
    <w:basedOn w:val="Normal"/>
    <w:rsid w:val="005D7B52"/>
  </w:style>
  <w:style w:type="paragraph" w:styleId="Title">
    <w:name w:val="Title"/>
    <w:basedOn w:val="Normal"/>
    <w:qFormat/>
    <w:rsid w:val="005D7B52"/>
    <w:pPr>
      <w:spacing w:before="240" w:after="60"/>
      <w:jc w:val="center"/>
    </w:pPr>
    <w:rPr>
      <w:rFonts w:ascii="Arial" w:hAnsi="Arial" w:cs="Arial"/>
      <w:b/>
      <w:bCs/>
      <w:kern w:val="28"/>
      <w:sz w:val="32"/>
      <w:szCs w:val="32"/>
    </w:rPr>
  </w:style>
  <w:style w:type="paragraph" w:styleId="BodyText">
    <w:name w:val="Body Text"/>
    <w:basedOn w:val="Normal"/>
    <w:link w:val="BodyTextChar"/>
    <w:rsid w:val="005D7B52"/>
    <w:pPr>
      <w:spacing w:after="120"/>
    </w:pPr>
  </w:style>
  <w:style w:type="paragraph" w:styleId="Subtitle">
    <w:name w:val="Subtitle"/>
    <w:basedOn w:val="Normal"/>
    <w:qFormat/>
    <w:rsid w:val="005D7B52"/>
    <w:pPr>
      <w:spacing w:after="60"/>
      <w:jc w:val="center"/>
    </w:pPr>
    <w:rPr>
      <w:rFonts w:ascii="Arial" w:hAnsi="Arial" w:cs="Arial"/>
    </w:rPr>
  </w:style>
  <w:style w:type="character" w:styleId="Hyperlink">
    <w:name w:val="Hyperlink"/>
    <w:uiPriority w:val="99"/>
    <w:rsid w:val="005D7B52"/>
    <w:rPr>
      <w:color w:val="0000FF"/>
      <w:u w:val="single"/>
    </w:rPr>
  </w:style>
  <w:style w:type="paragraph" w:styleId="BodyTextIndent2">
    <w:name w:val="Body Text Indent 2"/>
    <w:basedOn w:val="Normal"/>
    <w:rsid w:val="005D7B52"/>
    <w:pPr>
      <w:ind w:left="720"/>
    </w:pPr>
  </w:style>
  <w:style w:type="paragraph" w:styleId="ListBullet">
    <w:name w:val="List Bullet"/>
    <w:basedOn w:val="Normal"/>
    <w:autoRedefine/>
    <w:rsid w:val="005D7B52"/>
    <w:pPr>
      <w:tabs>
        <w:tab w:val="left" w:pos="360"/>
      </w:tabs>
      <w:ind w:left="360" w:hanging="360"/>
    </w:pPr>
  </w:style>
  <w:style w:type="paragraph" w:styleId="ListContinue">
    <w:name w:val="List Continue"/>
    <w:basedOn w:val="Normal"/>
    <w:rsid w:val="005D7B52"/>
    <w:pPr>
      <w:spacing w:after="120"/>
      <w:ind w:left="360"/>
    </w:pPr>
  </w:style>
  <w:style w:type="character" w:styleId="FollowedHyperlink">
    <w:name w:val="FollowedHyperlink"/>
    <w:uiPriority w:val="99"/>
    <w:rsid w:val="005D7B52"/>
    <w:rPr>
      <w:color w:val="800080"/>
      <w:u w:val="single"/>
    </w:rPr>
  </w:style>
  <w:style w:type="paragraph" w:customStyle="1" w:styleId="xl24">
    <w:name w:val="xl24"/>
    <w:basedOn w:val="Normal"/>
    <w:rsid w:val="005D7B52"/>
    <w:pPr>
      <w:pBdr>
        <w:top w:val="single" w:sz="8" w:space="0" w:color="auto"/>
      </w:pBdr>
      <w:spacing w:before="100" w:beforeAutospacing="1" w:after="100" w:afterAutospacing="1"/>
    </w:pPr>
    <w:rPr>
      <w:rFonts w:ascii="Arial Unicode MS" w:eastAsia="Arial Unicode MS" w:hAnsi="Arial Unicode MS" w:cs="Arial Unicode MS"/>
      <w:b/>
      <w:bCs/>
    </w:rPr>
  </w:style>
  <w:style w:type="paragraph" w:customStyle="1" w:styleId="xl25">
    <w:name w:val="xl25"/>
    <w:basedOn w:val="Normal"/>
    <w:rsid w:val="005D7B52"/>
    <w:pPr>
      <w:pBdr>
        <w:top w:val="single" w:sz="8"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26">
    <w:name w:val="xl26"/>
    <w:basedOn w:val="Normal"/>
    <w:rsid w:val="005D7B5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27">
    <w:name w:val="xl27"/>
    <w:basedOn w:val="Normal"/>
    <w:rsid w:val="005D7B5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28">
    <w:name w:val="xl28"/>
    <w:basedOn w:val="Normal"/>
    <w:rsid w:val="005D7B52"/>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5D7B52"/>
    <w:pPr>
      <w:spacing w:before="100" w:beforeAutospacing="1" w:after="100" w:afterAutospacing="1"/>
    </w:pPr>
    <w:rPr>
      <w:rFonts w:ascii="Arial" w:eastAsia="Arial Unicode MS" w:hAnsi="Arial" w:cs="Arial Unicode MS"/>
      <w:b/>
      <w:bCs/>
    </w:rPr>
  </w:style>
  <w:style w:type="paragraph" w:customStyle="1" w:styleId="xl32">
    <w:name w:val="xl32"/>
    <w:basedOn w:val="Normal"/>
    <w:rsid w:val="005D7B52"/>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5D7B52"/>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5D7B52"/>
    <w:pP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5D7B52"/>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Legal2">
    <w:name w:val="Legal 2"/>
    <w:basedOn w:val="Normal"/>
    <w:autoRedefine/>
    <w:rsid w:val="00783F4F"/>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outlineLvl w:val="0"/>
    </w:pPr>
    <w:rPr>
      <w:color w:val="FF0000"/>
      <w:szCs w:val="20"/>
    </w:rPr>
  </w:style>
  <w:style w:type="paragraph" w:customStyle="1" w:styleId="AWPGoal">
    <w:name w:val="AWP Goal"/>
    <w:basedOn w:val="Normal"/>
    <w:rsid w:val="00CA1EFE"/>
    <w:pPr>
      <w:tabs>
        <w:tab w:val="num" w:pos="720"/>
      </w:tabs>
      <w:spacing w:before="120" w:line="360" w:lineRule="atLeast"/>
      <w:ind w:left="720" w:hanging="360"/>
    </w:pPr>
    <w:rPr>
      <w:rFonts w:ascii="Helvetica" w:hAnsi="Helvetica"/>
      <w:sz w:val="20"/>
      <w:szCs w:val="20"/>
    </w:rPr>
  </w:style>
  <w:style w:type="paragraph" w:styleId="BalloonText">
    <w:name w:val="Balloon Text"/>
    <w:basedOn w:val="Normal"/>
    <w:semiHidden/>
    <w:rsid w:val="005D7B52"/>
    <w:rPr>
      <w:rFonts w:ascii="Tahoma" w:hAnsi="Tahoma" w:cs="Times"/>
      <w:sz w:val="16"/>
      <w:szCs w:val="16"/>
    </w:rPr>
  </w:style>
  <w:style w:type="character" w:styleId="CommentReference">
    <w:name w:val="annotation reference"/>
    <w:semiHidden/>
    <w:rsid w:val="005D7B52"/>
    <w:rPr>
      <w:sz w:val="16"/>
      <w:szCs w:val="16"/>
    </w:rPr>
  </w:style>
  <w:style w:type="paragraph" w:styleId="CommentText">
    <w:name w:val="annotation text"/>
    <w:basedOn w:val="Normal"/>
    <w:semiHidden/>
    <w:rsid w:val="005D7B52"/>
    <w:rPr>
      <w:sz w:val="20"/>
      <w:szCs w:val="20"/>
    </w:rPr>
  </w:style>
  <w:style w:type="paragraph" w:styleId="CommentSubject">
    <w:name w:val="annotation subject"/>
    <w:basedOn w:val="CommentText"/>
    <w:next w:val="CommentText"/>
    <w:semiHidden/>
    <w:rsid w:val="005D7B52"/>
    <w:rPr>
      <w:b/>
      <w:bCs/>
    </w:rPr>
  </w:style>
  <w:style w:type="paragraph" w:customStyle="1" w:styleId="Norma">
    <w:name w:val="Norma"/>
    <w:rsid w:val="007A0C6D"/>
    <w:rPr>
      <w:rFonts w:ascii="Times" w:hAnsi="Times"/>
    </w:rPr>
  </w:style>
  <w:style w:type="character" w:styleId="Emphasis">
    <w:name w:val="Emphasis"/>
    <w:qFormat/>
    <w:rsid w:val="006F27FE"/>
    <w:rPr>
      <w:i/>
      <w:iCs/>
    </w:rPr>
  </w:style>
  <w:style w:type="paragraph" w:customStyle="1" w:styleId="xl29">
    <w:name w:val="xl29"/>
    <w:basedOn w:val="Normal"/>
    <w:rsid w:val="00BF0AF7"/>
    <w:pPr>
      <w:pBdr>
        <w:top w:val="single" w:sz="4" w:space="0" w:color="auto"/>
        <w:bottom w:val="single" w:sz="4" w:space="0" w:color="auto"/>
      </w:pBdr>
      <w:spacing w:before="100" w:beforeAutospacing="1" w:after="100" w:afterAutospacing="1"/>
    </w:pPr>
    <w:rPr>
      <w:rFonts w:ascii="Times" w:hAnsi="Times"/>
      <w:sz w:val="20"/>
      <w:szCs w:val="20"/>
    </w:rPr>
  </w:style>
  <w:style w:type="paragraph" w:customStyle="1" w:styleId="xl31">
    <w:name w:val="xl31"/>
    <w:basedOn w:val="Normal"/>
    <w:rsid w:val="00BF0AF7"/>
    <w:pPr>
      <w:pBdr>
        <w:bottom w:val="single" w:sz="4" w:space="0" w:color="auto"/>
      </w:pBdr>
      <w:spacing w:before="100" w:beforeAutospacing="1" w:after="100" w:afterAutospacing="1"/>
      <w:jc w:val="center"/>
      <w:textAlignment w:val="top"/>
    </w:pPr>
    <w:rPr>
      <w:rFonts w:ascii="Times" w:hAnsi="Times"/>
      <w:b/>
      <w:sz w:val="20"/>
      <w:szCs w:val="20"/>
    </w:rPr>
  </w:style>
  <w:style w:type="paragraph" w:customStyle="1" w:styleId="N1">
    <w:name w:val="N1"/>
    <w:basedOn w:val="Normal"/>
    <w:autoRedefine/>
    <w:rsid w:val="000E3873"/>
  </w:style>
  <w:style w:type="paragraph" w:customStyle="1" w:styleId="line874">
    <w:name w:val="line874"/>
    <w:basedOn w:val="Normal"/>
    <w:rsid w:val="00D36ADB"/>
    <w:pPr>
      <w:spacing w:beforeLines="1" w:afterLines="1"/>
    </w:pPr>
    <w:rPr>
      <w:rFonts w:ascii="Times" w:eastAsia="Times New Roman" w:hAnsi="Times" w:cs="Times New Roman"/>
      <w:sz w:val="20"/>
      <w:szCs w:val="20"/>
    </w:rPr>
  </w:style>
  <w:style w:type="paragraph" w:customStyle="1" w:styleId="line867">
    <w:name w:val="line867"/>
    <w:basedOn w:val="Normal"/>
    <w:rsid w:val="00D1186A"/>
    <w:pPr>
      <w:spacing w:beforeLines="1" w:afterLines="1"/>
    </w:pPr>
    <w:rPr>
      <w:rFonts w:ascii="Times" w:eastAsia="Times New Roman" w:hAnsi="Times" w:cs="Times New Roman"/>
      <w:sz w:val="20"/>
      <w:szCs w:val="20"/>
    </w:rPr>
  </w:style>
  <w:style w:type="character" w:styleId="Strong">
    <w:name w:val="Strong"/>
    <w:uiPriority w:val="22"/>
    <w:qFormat/>
    <w:rsid w:val="00D1186A"/>
    <w:rPr>
      <w:b/>
    </w:rPr>
  </w:style>
  <w:style w:type="character" w:customStyle="1" w:styleId="anchor">
    <w:name w:val="anchor"/>
    <w:basedOn w:val="DefaultParagraphFont"/>
    <w:rsid w:val="00E83C9C"/>
  </w:style>
  <w:style w:type="paragraph" w:customStyle="1" w:styleId="line891">
    <w:name w:val="line891"/>
    <w:basedOn w:val="Normal"/>
    <w:rsid w:val="00E83C9C"/>
    <w:pPr>
      <w:spacing w:beforeLines="1" w:afterLines="1"/>
    </w:pPr>
    <w:rPr>
      <w:rFonts w:ascii="Times" w:eastAsia="Times New Roman" w:hAnsi="Times" w:cs="Times New Roman"/>
      <w:sz w:val="20"/>
      <w:szCs w:val="20"/>
    </w:rPr>
  </w:style>
  <w:style w:type="paragraph" w:customStyle="1" w:styleId="line862">
    <w:name w:val="line862"/>
    <w:basedOn w:val="Normal"/>
    <w:rsid w:val="00E83C9C"/>
    <w:pPr>
      <w:spacing w:beforeLines="1" w:afterLines="1"/>
    </w:pPr>
    <w:rPr>
      <w:rFonts w:ascii="Times" w:eastAsia="Times New Roman" w:hAnsi="Times" w:cs="Times New Roman"/>
      <w:sz w:val="20"/>
      <w:szCs w:val="20"/>
    </w:rPr>
  </w:style>
  <w:style w:type="paragraph" w:styleId="ListParagraph">
    <w:name w:val="List Paragraph"/>
    <w:basedOn w:val="Normal"/>
    <w:qFormat/>
    <w:rsid w:val="00073F8C"/>
    <w:pPr>
      <w:ind w:left="720"/>
      <w:contextualSpacing/>
    </w:pPr>
  </w:style>
  <w:style w:type="character" w:customStyle="1" w:styleId="BodyTextChar">
    <w:name w:val="Body Text Char"/>
    <w:basedOn w:val="DefaultParagraphFont"/>
    <w:link w:val="BodyText"/>
    <w:rsid w:val="00073F8C"/>
    <w:rPr>
      <w:rFonts w:asciiTheme="minorHAnsi" w:eastAsiaTheme="minorEastAsia" w:hAnsiTheme="minorHAnsi" w:cstheme="minorBidi"/>
      <w:sz w:val="24"/>
      <w:szCs w:val="24"/>
    </w:rPr>
  </w:style>
  <w:style w:type="character" w:customStyle="1" w:styleId="BodyTextIndentChar">
    <w:name w:val="Body Text Indent Char"/>
    <w:basedOn w:val="DefaultParagraphFont"/>
    <w:link w:val="BodyTextIndent"/>
    <w:rsid w:val="00073F8C"/>
    <w:rPr>
      <w:rFonts w:asciiTheme="minorHAnsi" w:eastAsiaTheme="minorEastAsia" w:hAnsiTheme="minorHAnsi" w:cstheme="minorBidi"/>
      <w:sz w:val="24"/>
      <w:szCs w:val="24"/>
    </w:rPr>
  </w:style>
  <w:style w:type="character" w:customStyle="1" w:styleId="normalchar">
    <w:name w:val="normal__char"/>
    <w:basedOn w:val="DefaultParagraphFont"/>
    <w:rsid w:val="00D90C10"/>
  </w:style>
  <w:style w:type="paragraph" w:styleId="Revision">
    <w:name w:val="Revision"/>
    <w:hidden/>
    <w:rsid w:val="006F1FCC"/>
    <w:rPr>
      <w:rFonts w:asciiTheme="minorHAnsi" w:eastAsiaTheme="minorEastAsia" w:hAnsiTheme="minorHAnsi" w:cstheme="minorBidi"/>
    </w:rPr>
  </w:style>
  <w:style w:type="paragraph" w:customStyle="1" w:styleId="list1">
    <w:name w:val="list 1"/>
    <w:aliases w:val="P1,81,Level-1 pseudocode,l1,Level-1 PDL,71,Program Description Language level 1,Program Description Language (level 1),CT,Cover title,111"/>
    <w:basedOn w:val="Normal"/>
    <w:rsid w:val="007B0BC1"/>
    <w:pPr>
      <w:spacing w:before="120" w:after="120" w:line="360" w:lineRule="exact"/>
      <w:ind w:left="720" w:hanging="360"/>
      <w:jc w:val="both"/>
    </w:pPr>
    <w:rPr>
      <w:rFonts w:ascii="Helvetica" w:eastAsia="Times New Roman" w:hAnsi="Helvetica" w:cs="Times New Roman"/>
      <w:szCs w:val="20"/>
    </w:rPr>
  </w:style>
  <w:style w:type="paragraph" w:customStyle="1" w:styleId="tblcolheading">
    <w:name w:val="tbl col heading"/>
    <w:basedOn w:val="Normal"/>
    <w:rsid w:val="00D8327B"/>
    <w:pPr>
      <w:spacing w:before="40" w:after="40" w:line="240" w:lineRule="atLeast"/>
      <w:jc w:val="center"/>
    </w:pPr>
    <w:rPr>
      <w:rFonts w:ascii="Helvetica" w:eastAsia="Times New Roman" w:hAnsi="Helvetica" w:cs="Times New Roman"/>
      <w:b/>
      <w:sz w:val="20"/>
      <w:szCs w:val="20"/>
    </w:rPr>
  </w:style>
  <w:style w:type="paragraph" w:customStyle="1" w:styleId="tbltext">
    <w:name w:val="tbl text"/>
    <w:basedOn w:val="Normal"/>
    <w:rsid w:val="00D8327B"/>
    <w:pPr>
      <w:spacing w:before="20" w:after="20" w:line="240" w:lineRule="atLeast"/>
    </w:pPr>
    <w:rPr>
      <w:rFonts w:ascii="Helvetica" w:eastAsia="Times New Roman" w:hAnsi="Helvetica" w:cs="Times New Roman"/>
      <w:sz w:val="20"/>
      <w:szCs w:val="20"/>
    </w:rPr>
  </w:style>
  <w:style w:type="paragraph" w:customStyle="1" w:styleId="tabletitle">
    <w:name w:val="table title"/>
    <w:basedOn w:val="Normal"/>
    <w:next w:val="tblcolheading"/>
    <w:rsid w:val="00D8327B"/>
    <w:pPr>
      <w:spacing w:before="540" w:after="20" w:line="280" w:lineRule="atLeast"/>
      <w:jc w:val="both"/>
    </w:pPr>
    <w:rPr>
      <w:rFonts w:ascii="Helvetica" w:eastAsia="Times New Roman" w:hAnsi="Helvetica" w:cs="Times New Roman"/>
      <w:b/>
      <w:szCs w:val="20"/>
    </w:rPr>
  </w:style>
  <w:style w:type="table" w:styleId="TableGrid">
    <w:name w:val="Table Grid"/>
    <w:basedOn w:val="TableNormal"/>
    <w:rsid w:val="001D78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rsid w:val="00761406"/>
    <w:rPr>
      <w:b/>
      <w:bCs/>
      <w:color w:val="4F81BD" w:themeColor="accent1"/>
      <w:sz w:val="18"/>
      <w:szCs w:val="18"/>
    </w:rPr>
  </w:style>
  <w:style w:type="paragraph" w:styleId="TableofFigures">
    <w:name w:val="table of figures"/>
    <w:basedOn w:val="Normal"/>
    <w:next w:val="Normal"/>
    <w:uiPriority w:val="99"/>
    <w:rsid w:val="00A718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3" w:uiPriority="9" w:qFormat="1"/>
    <w:lsdException w:name="toc 1" w:uiPriority="39"/>
    <w:lsdException w:name="toc 2" w:uiPriority="39"/>
    <w:lsdException w:name="toc 3" w:uiPriority="39"/>
    <w:lsdException w:name="table of figures" w:uiPriority="99"/>
    <w:lsdException w:name="Default Paragraph Font" w:uiPriority="1"/>
    <w:lsdException w:name="Hyperlink" w:uiPriority="99"/>
    <w:lsdException w:name="No List" w:uiPriority="99"/>
  </w:latentStyles>
  <w:style w:type="paragraph" w:default="1" w:styleId="Normal">
    <w:name w:val="Normal"/>
    <w:qFormat/>
    <w:rsid w:val="00DF5937"/>
    <w:rPr>
      <w:rFonts w:asciiTheme="minorHAnsi" w:eastAsiaTheme="minorEastAsia" w:hAnsiTheme="minorHAnsi" w:cstheme="minorBidi"/>
      <w:lang w:eastAsia="ja-JP"/>
    </w:rPr>
  </w:style>
  <w:style w:type="paragraph" w:styleId="Heading1">
    <w:name w:val="heading 1"/>
    <w:basedOn w:val="Normal"/>
    <w:next w:val="Normal"/>
    <w:qFormat/>
    <w:rsid w:val="00D40400"/>
    <w:pPr>
      <w:keepNext/>
      <w:widowControl w:val="0"/>
      <w:numPr>
        <w:numId w:val="12"/>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60"/>
      <w:outlineLvl w:val="0"/>
    </w:pPr>
    <w:rPr>
      <w:rFonts w:ascii="Arial" w:hAnsi="Arial"/>
      <w:b/>
      <w:kern w:val="28"/>
      <w:sz w:val="28"/>
      <w:szCs w:val="20"/>
    </w:rPr>
  </w:style>
  <w:style w:type="paragraph" w:styleId="Heading2">
    <w:name w:val="heading 2"/>
    <w:basedOn w:val="Normal"/>
    <w:next w:val="Normal"/>
    <w:link w:val="Heading2Char"/>
    <w:uiPriority w:val="9"/>
    <w:qFormat/>
    <w:rsid w:val="005D7B52"/>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5D7B52"/>
    <w:pPr>
      <w:keepNext/>
      <w:spacing w:before="240" w:after="60"/>
      <w:outlineLvl w:val="2"/>
    </w:pPr>
    <w:rPr>
      <w:rFonts w:ascii="Arial" w:hAnsi="Arial"/>
      <w:b/>
      <w:bCs/>
      <w:sz w:val="26"/>
      <w:szCs w:val="26"/>
    </w:rPr>
  </w:style>
  <w:style w:type="paragraph" w:styleId="Heading4">
    <w:name w:val="heading 4"/>
    <w:basedOn w:val="Normal"/>
    <w:next w:val="Normal"/>
    <w:qFormat/>
    <w:rsid w:val="005D7B52"/>
    <w:pPr>
      <w:keepNext/>
      <w:numPr>
        <w:ilvl w:val="3"/>
        <w:numId w:val="4"/>
      </w:numPr>
      <w:spacing w:before="240" w:after="60"/>
      <w:outlineLvl w:val="3"/>
    </w:pPr>
    <w:rPr>
      <w:rFonts w:ascii="Arial" w:hAnsi="Arial" w:cs="Arial"/>
      <w:b/>
      <w:bCs/>
    </w:rPr>
  </w:style>
  <w:style w:type="paragraph" w:styleId="Heading5">
    <w:name w:val="heading 5"/>
    <w:basedOn w:val="Normal"/>
    <w:next w:val="Normal"/>
    <w:qFormat/>
    <w:rsid w:val="005D7B52"/>
    <w:pPr>
      <w:numPr>
        <w:ilvl w:val="4"/>
        <w:numId w:val="4"/>
      </w:numPr>
      <w:spacing w:before="240" w:after="60"/>
      <w:outlineLvl w:val="4"/>
    </w:pPr>
  </w:style>
  <w:style w:type="paragraph" w:styleId="Heading6">
    <w:name w:val="heading 6"/>
    <w:basedOn w:val="Normal"/>
    <w:next w:val="Normal"/>
    <w:qFormat/>
    <w:rsid w:val="005D7B52"/>
    <w:pPr>
      <w:numPr>
        <w:ilvl w:val="5"/>
        <w:numId w:val="4"/>
      </w:numPr>
      <w:spacing w:before="240" w:after="60"/>
      <w:outlineLvl w:val="5"/>
    </w:pPr>
    <w:rPr>
      <w:i/>
      <w:iCs/>
    </w:rPr>
  </w:style>
  <w:style w:type="paragraph" w:styleId="Heading7">
    <w:name w:val="heading 7"/>
    <w:basedOn w:val="Normal"/>
    <w:next w:val="Normal"/>
    <w:qFormat/>
    <w:rsid w:val="005D7B52"/>
    <w:pPr>
      <w:numPr>
        <w:ilvl w:val="6"/>
        <w:numId w:val="4"/>
      </w:numPr>
      <w:spacing w:before="240" w:after="60"/>
      <w:outlineLvl w:val="6"/>
    </w:pPr>
    <w:rPr>
      <w:rFonts w:ascii="Arial" w:hAnsi="Arial" w:cs="Arial"/>
    </w:rPr>
  </w:style>
  <w:style w:type="paragraph" w:styleId="Heading8">
    <w:name w:val="heading 8"/>
    <w:basedOn w:val="Normal"/>
    <w:next w:val="Normal"/>
    <w:qFormat/>
    <w:rsid w:val="005D7B52"/>
    <w:pPr>
      <w:numPr>
        <w:ilvl w:val="7"/>
        <w:numId w:val="4"/>
      </w:numPr>
      <w:spacing w:before="240" w:after="60"/>
      <w:outlineLvl w:val="7"/>
    </w:pPr>
    <w:rPr>
      <w:rFonts w:ascii="Arial" w:hAnsi="Arial" w:cs="Arial"/>
      <w:i/>
      <w:iCs/>
    </w:rPr>
  </w:style>
  <w:style w:type="paragraph" w:styleId="Heading9">
    <w:name w:val="heading 9"/>
    <w:basedOn w:val="Normal"/>
    <w:next w:val="Normal"/>
    <w:qFormat/>
    <w:rsid w:val="005D7B52"/>
    <w:pPr>
      <w:numPr>
        <w:ilvl w:val="8"/>
        <w:numId w:val="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rsid w:val="00DF59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5937"/>
  </w:style>
  <w:style w:type="character" w:customStyle="1" w:styleId="Heading2Char">
    <w:name w:val="Heading 2 Char"/>
    <w:link w:val="Heading2"/>
    <w:uiPriority w:val="9"/>
    <w:rsid w:val="00E83C9C"/>
    <w:rPr>
      <w:rFonts w:ascii="Arial" w:eastAsia="MS Mincho" w:hAnsi="Arial" w:cs="Century"/>
      <w:b/>
      <w:bCs/>
      <w:i/>
      <w:iCs/>
      <w:sz w:val="28"/>
      <w:szCs w:val="28"/>
      <w:lang w:eastAsia="ja-JP" w:bidi="he-IL"/>
    </w:rPr>
  </w:style>
  <w:style w:type="character" w:customStyle="1" w:styleId="Heading3Char">
    <w:name w:val="Heading 3 Char"/>
    <w:link w:val="Heading3"/>
    <w:uiPriority w:val="9"/>
    <w:rsid w:val="00E83C9C"/>
    <w:rPr>
      <w:rFonts w:ascii="Arial" w:eastAsia="MS Mincho" w:hAnsi="Arial" w:cs="Century"/>
      <w:b/>
      <w:bCs/>
      <w:sz w:val="26"/>
      <w:szCs w:val="26"/>
      <w:lang w:eastAsia="ja-JP" w:bidi="he-IL"/>
    </w:rPr>
  </w:style>
  <w:style w:type="paragraph" w:styleId="Header">
    <w:name w:val="header"/>
    <w:basedOn w:val="Normal"/>
    <w:rsid w:val="005D7B52"/>
    <w:pPr>
      <w:tabs>
        <w:tab w:val="center" w:pos="4320"/>
        <w:tab w:val="right" w:pos="8640"/>
      </w:tabs>
    </w:pPr>
  </w:style>
  <w:style w:type="paragraph" w:styleId="Footer">
    <w:name w:val="footer"/>
    <w:basedOn w:val="Normal"/>
    <w:rsid w:val="005D7B52"/>
    <w:pPr>
      <w:tabs>
        <w:tab w:val="center" w:pos="4320"/>
        <w:tab w:val="right" w:pos="8640"/>
      </w:tabs>
    </w:pPr>
  </w:style>
  <w:style w:type="character" w:styleId="PageNumber">
    <w:name w:val="page number"/>
    <w:basedOn w:val="DefaultParagraphFont"/>
    <w:rsid w:val="005D7B52"/>
  </w:style>
  <w:style w:type="paragraph" w:styleId="TOC1">
    <w:name w:val="toc 1"/>
    <w:basedOn w:val="Heading1"/>
    <w:next w:val="Normal"/>
    <w:uiPriority w:val="39"/>
    <w:rsid w:val="005D7B52"/>
    <w:pPr>
      <w:keepNext w:val="0"/>
      <w:numPr>
        <w:ilvl w:val="12"/>
        <w:numId w:val="0"/>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0"/>
    </w:pPr>
    <w:rPr>
      <w:caps/>
      <w:sz w:val="24"/>
      <w:szCs w:val="28"/>
    </w:rPr>
  </w:style>
  <w:style w:type="paragraph" w:styleId="TOC2">
    <w:name w:val="toc 2"/>
    <w:basedOn w:val="Heading2"/>
    <w:next w:val="Normal"/>
    <w:uiPriority w:val="39"/>
    <w:rsid w:val="005D7B52"/>
    <w:pPr>
      <w:widowControl w:val="0"/>
      <w:numPr>
        <w:ilvl w:val="12"/>
      </w:numPr>
      <w:spacing w:before="120" w:after="120"/>
      <w:outlineLvl w:val="0"/>
    </w:pPr>
    <w:rPr>
      <w:i w:val="0"/>
      <w:iCs w:val="0"/>
      <w:sz w:val="24"/>
      <w:szCs w:val="20"/>
    </w:rPr>
  </w:style>
  <w:style w:type="paragraph" w:styleId="TOC3">
    <w:name w:val="toc 3"/>
    <w:basedOn w:val="Heading3"/>
    <w:next w:val="Normal"/>
    <w:uiPriority w:val="39"/>
    <w:rsid w:val="005D7B52"/>
    <w:pPr>
      <w:spacing w:before="120" w:after="120"/>
    </w:pPr>
    <w:rPr>
      <w:sz w:val="24"/>
    </w:rPr>
  </w:style>
  <w:style w:type="paragraph" w:styleId="TOC4">
    <w:name w:val="toc 4"/>
    <w:basedOn w:val="Normal"/>
    <w:next w:val="Normal"/>
    <w:autoRedefine/>
    <w:uiPriority w:val="39"/>
    <w:semiHidden/>
    <w:rsid w:val="005D7B52"/>
    <w:pPr>
      <w:ind w:left="480"/>
    </w:pPr>
  </w:style>
  <w:style w:type="paragraph" w:styleId="TOC5">
    <w:name w:val="toc 5"/>
    <w:basedOn w:val="Normal"/>
    <w:next w:val="Normal"/>
    <w:autoRedefine/>
    <w:uiPriority w:val="39"/>
    <w:semiHidden/>
    <w:rsid w:val="005D7B52"/>
    <w:pPr>
      <w:ind w:left="720"/>
    </w:pPr>
  </w:style>
  <w:style w:type="paragraph" w:styleId="TOC6">
    <w:name w:val="toc 6"/>
    <w:basedOn w:val="Normal"/>
    <w:next w:val="Normal"/>
    <w:autoRedefine/>
    <w:uiPriority w:val="39"/>
    <w:semiHidden/>
    <w:rsid w:val="005D7B52"/>
    <w:pPr>
      <w:ind w:left="960"/>
    </w:pPr>
  </w:style>
  <w:style w:type="paragraph" w:styleId="TOC7">
    <w:name w:val="toc 7"/>
    <w:basedOn w:val="Normal"/>
    <w:next w:val="Normal"/>
    <w:autoRedefine/>
    <w:uiPriority w:val="39"/>
    <w:semiHidden/>
    <w:rsid w:val="005D7B52"/>
    <w:pPr>
      <w:ind w:left="1200"/>
    </w:pPr>
  </w:style>
  <w:style w:type="paragraph" w:styleId="TOC8">
    <w:name w:val="toc 8"/>
    <w:basedOn w:val="Normal"/>
    <w:next w:val="Normal"/>
    <w:autoRedefine/>
    <w:uiPriority w:val="39"/>
    <w:semiHidden/>
    <w:rsid w:val="005D7B52"/>
    <w:pPr>
      <w:ind w:left="1440"/>
    </w:pPr>
  </w:style>
  <w:style w:type="paragraph" w:styleId="TOC9">
    <w:name w:val="toc 9"/>
    <w:basedOn w:val="Normal"/>
    <w:next w:val="Normal"/>
    <w:autoRedefine/>
    <w:uiPriority w:val="39"/>
    <w:semiHidden/>
    <w:rsid w:val="005D7B52"/>
    <w:pPr>
      <w:ind w:left="1680"/>
    </w:pPr>
  </w:style>
  <w:style w:type="paragraph" w:styleId="DocumentMap">
    <w:name w:val="Document Map"/>
    <w:basedOn w:val="Normal"/>
    <w:semiHidden/>
    <w:rsid w:val="005D7B52"/>
    <w:pPr>
      <w:shd w:val="clear" w:color="auto" w:fill="000080"/>
    </w:pPr>
    <w:rPr>
      <w:rFonts w:ascii="Tahoma" w:hAnsi="Tahoma" w:cs="Tahoma"/>
    </w:rPr>
  </w:style>
  <w:style w:type="paragraph" w:styleId="BodyTextIndent">
    <w:name w:val="Body Text Indent"/>
    <w:basedOn w:val="Normal"/>
    <w:link w:val="BodyTextIndentChar"/>
    <w:rsid w:val="005D7B52"/>
    <w:pPr>
      <w:tabs>
        <w:tab w:val="left" w:pos="0"/>
      </w:tabs>
      <w:ind w:left="9360" w:hanging="9360"/>
    </w:pPr>
  </w:style>
  <w:style w:type="paragraph" w:styleId="List">
    <w:name w:val="List"/>
    <w:basedOn w:val="Normal"/>
    <w:rsid w:val="005D7B52"/>
    <w:pPr>
      <w:ind w:left="360" w:hanging="360"/>
    </w:pPr>
  </w:style>
  <w:style w:type="paragraph" w:styleId="List2">
    <w:name w:val="List 2"/>
    <w:basedOn w:val="Normal"/>
    <w:rsid w:val="005D7B52"/>
    <w:pPr>
      <w:ind w:left="720" w:hanging="360"/>
    </w:pPr>
  </w:style>
  <w:style w:type="paragraph" w:styleId="Date">
    <w:name w:val="Date"/>
    <w:basedOn w:val="Normal"/>
    <w:next w:val="Normal"/>
    <w:rsid w:val="005D7B52"/>
  </w:style>
  <w:style w:type="paragraph" w:styleId="ListBullet2">
    <w:name w:val="List Bullet 2"/>
    <w:basedOn w:val="Normal"/>
    <w:autoRedefine/>
    <w:rsid w:val="005D7B52"/>
    <w:pPr>
      <w:tabs>
        <w:tab w:val="left" w:pos="720"/>
      </w:tabs>
      <w:ind w:left="720" w:hanging="360"/>
    </w:pPr>
  </w:style>
  <w:style w:type="paragraph" w:styleId="ListContinue2">
    <w:name w:val="List Continue 2"/>
    <w:basedOn w:val="Normal"/>
    <w:rsid w:val="005D7B52"/>
    <w:pPr>
      <w:spacing w:after="120"/>
      <w:ind w:left="720"/>
    </w:pPr>
  </w:style>
  <w:style w:type="paragraph" w:customStyle="1" w:styleId="InsideAddress">
    <w:name w:val="Inside Address"/>
    <w:basedOn w:val="Normal"/>
    <w:rsid w:val="005D7B52"/>
  </w:style>
  <w:style w:type="paragraph" w:styleId="Title">
    <w:name w:val="Title"/>
    <w:basedOn w:val="Normal"/>
    <w:qFormat/>
    <w:rsid w:val="005D7B52"/>
    <w:pPr>
      <w:spacing w:before="240" w:after="60"/>
      <w:jc w:val="center"/>
    </w:pPr>
    <w:rPr>
      <w:rFonts w:ascii="Arial" w:hAnsi="Arial" w:cs="Arial"/>
      <w:b/>
      <w:bCs/>
      <w:kern w:val="28"/>
      <w:sz w:val="32"/>
      <w:szCs w:val="32"/>
    </w:rPr>
  </w:style>
  <w:style w:type="paragraph" w:styleId="BodyText">
    <w:name w:val="Body Text"/>
    <w:basedOn w:val="Normal"/>
    <w:link w:val="BodyTextChar"/>
    <w:rsid w:val="005D7B52"/>
    <w:pPr>
      <w:spacing w:after="120"/>
    </w:pPr>
  </w:style>
  <w:style w:type="paragraph" w:styleId="Subtitle">
    <w:name w:val="Subtitle"/>
    <w:basedOn w:val="Normal"/>
    <w:qFormat/>
    <w:rsid w:val="005D7B52"/>
    <w:pPr>
      <w:spacing w:after="60"/>
      <w:jc w:val="center"/>
    </w:pPr>
    <w:rPr>
      <w:rFonts w:ascii="Arial" w:hAnsi="Arial" w:cs="Arial"/>
    </w:rPr>
  </w:style>
  <w:style w:type="character" w:styleId="Hyperlink">
    <w:name w:val="Hyperlink"/>
    <w:uiPriority w:val="99"/>
    <w:rsid w:val="005D7B52"/>
    <w:rPr>
      <w:color w:val="0000FF"/>
      <w:u w:val="single"/>
    </w:rPr>
  </w:style>
  <w:style w:type="paragraph" w:styleId="BodyTextIndent2">
    <w:name w:val="Body Text Indent 2"/>
    <w:basedOn w:val="Normal"/>
    <w:rsid w:val="005D7B52"/>
    <w:pPr>
      <w:ind w:left="720"/>
    </w:pPr>
  </w:style>
  <w:style w:type="paragraph" w:styleId="ListBullet">
    <w:name w:val="List Bullet"/>
    <w:basedOn w:val="Normal"/>
    <w:autoRedefine/>
    <w:rsid w:val="005D7B52"/>
    <w:pPr>
      <w:tabs>
        <w:tab w:val="left" w:pos="360"/>
      </w:tabs>
      <w:ind w:left="360" w:hanging="360"/>
    </w:pPr>
  </w:style>
  <w:style w:type="paragraph" w:styleId="ListContinue">
    <w:name w:val="List Continue"/>
    <w:basedOn w:val="Normal"/>
    <w:rsid w:val="005D7B52"/>
    <w:pPr>
      <w:spacing w:after="120"/>
      <w:ind w:left="360"/>
    </w:pPr>
  </w:style>
  <w:style w:type="character" w:styleId="FollowedHyperlink">
    <w:name w:val="FollowedHyperlink"/>
    <w:uiPriority w:val="99"/>
    <w:rsid w:val="005D7B52"/>
    <w:rPr>
      <w:color w:val="800080"/>
      <w:u w:val="single"/>
    </w:rPr>
  </w:style>
  <w:style w:type="paragraph" w:customStyle="1" w:styleId="xl24">
    <w:name w:val="xl24"/>
    <w:basedOn w:val="Normal"/>
    <w:rsid w:val="005D7B52"/>
    <w:pPr>
      <w:pBdr>
        <w:top w:val="single" w:sz="8" w:space="0" w:color="auto"/>
      </w:pBdr>
      <w:spacing w:before="100" w:beforeAutospacing="1" w:after="100" w:afterAutospacing="1"/>
    </w:pPr>
    <w:rPr>
      <w:rFonts w:ascii="Arial Unicode MS" w:eastAsia="Arial Unicode MS" w:hAnsi="Arial Unicode MS" w:cs="Arial Unicode MS"/>
      <w:b/>
      <w:bCs/>
    </w:rPr>
  </w:style>
  <w:style w:type="paragraph" w:customStyle="1" w:styleId="xl25">
    <w:name w:val="xl25"/>
    <w:basedOn w:val="Normal"/>
    <w:rsid w:val="005D7B52"/>
    <w:pPr>
      <w:pBdr>
        <w:top w:val="single" w:sz="8"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26">
    <w:name w:val="xl26"/>
    <w:basedOn w:val="Normal"/>
    <w:rsid w:val="005D7B5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27">
    <w:name w:val="xl27"/>
    <w:basedOn w:val="Normal"/>
    <w:rsid w:val="005D7B5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28">
    <w:name w:val="xl28"/>
    <w:basedOn w:val="Normal"/>
    <w:rsid w:val="005D7B52"/>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5D7B52"/>
    <w:pPr>
      <w:spacing w:before="100" w:beforeAutospacing="1" w:after="100" w:afterAutospacing="1"/>
    </w:pPr>
    <w:rPr>
      <w:rFonts w:ascii="Arial" w:eastAsia="Arial Unicode MS" w:hAnsi="Arial" w:cs="Arial Unicode MS"/>
      <w:b/>
      <w:bCs/>
    </w:rPr>
  </w:style>
  <w:style w:type="paragraph" w:customStyle="1" w:styleId="xl32">
    <w:name w:val="xl32"/>
    <w:basedOn w:val="Normal"/>
    <w:rsid w:val="005D7B52"/>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5D7B52"/>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5D7B52"/>
    <w:pP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5D7B52"/>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Legal2">
    <w:name w:val="Legal 2"/>
    <w:basedOn w:val="Normal"/>
    <w:autoRedefine/>
    <w:rsid w:val="00783F4F"/>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outlineLvl w:val="0"/>
    </w:pPr>
    <w:rPr>
      <w:color w:val="FF0000"/>
      <w:szCs w:val="20"/>
    </w:rPr>
  </w:style>
  <w:style w:type="paragraph" w:customStyle="1" w:styleId="AWPGoal">
    <w:name w:val="AWP Goal"/>
    <w:basedOn w:val="Normal"/>
    <w:rsid w:val="00CA1EFE"/>
    <w:pPr>
      <w:tabs>
        <w:tab w:val="num" w:pos="720"/>
      </w:tabs>
      <w:spacing w:before="120" w:line="360" w:lineRule="atLeast"/>
      <w:ind w:left="720" w:hanging="360"/>
    </w:pPr>
    <w:rPr>
      <w:rFonts w:ascii="Helvetica" w:hAnsi="Helvetica"/>
      <w:sz w:val="20"/>
      <w:szCs w:val="20"/>
    </w:rPr>
  </w:style>
  <w:style w:type="paragraph" w:styleId="BalloonText">
    <w:name w:val="Balloon Text"/>
    <w:basedOn w:val="Normal"/>
    <w:semiHidden/>
    <w:rsid w:val="005D7B52"/>
    <w:rPr>
      <w:rFonts w:ascii="Tahoma" w:hAnsi="Tahoma" w:cs="Times"/>
      <w:sz w:val="16"/>
      <w:szCs w:val="16"/>
    </w:rPr>
  </w:style>
  <w:style w:type="character" w:styleId="CommentReference">
    <w:name w:val="annotation reference"/>
    <w:semiHidden/>
    <w:rsid w:val="005D7B52"/>
    <w:rPr>
      <w:sz w:val="16"/>
      <w:szCs w:val="16"/>
    </w:rPr>
  </w:style>
  <w:style w:type="paragraph" w:styleId="CommentText">
    <w:name w:val="annotation text"/>
    <w:basedOn w:val="Normal"/>
    <w:semiHidden/>
    <w:rsid w:val="005D7B52"/>
    <w:rPr>
      <w:sz w:val="20"/>
      <w:szCs w:val="20"/>
    </w:rPr>
  </w:style>
  <w:style w:type="paragraph" w:styleId="CommentSubject">
    <w:name w:val="annotation subject"/>
    <w:basedOn w:val="CommentText"/>
    <w:next w:val="CommentText"/>
    <w:semiHidden/>
    <w:rsid w:val="005D7B52"/>
    <w:rPr>
      <w:b/>
      <w:bCs/>
    </w:rPr>
  </w:style>
  <w:style w:type="paragraph" w:customStyle="1" w:styleId="Norma">
    <w:name w:val="Norma"/>
    <w:rsid w:val="007A0C6D"/>
    <w:rPr>
      <w:rFonts w:ascii="Times" w:hAnsi="Times"/>
    </w:rPr>
  </w:style>
  <w:style w:type="character" w:styleId="Emphasis">
    <w:name w:val="Emphasis"/>
    <w:qFormat/>
    <w:rsid w:val="006F27FE"/>
    <w:rPr>
      <w:i/>
      <w:iCs/>
    </w:rPr>
  </w:style>
  <w:style w:type="paragraph" w:customStyle="1" w:styleId="xl29">
    <w:name w:val="xl29"/>
    <w:basedOn w:val="Normal"/>
    <w:rsid w:val="00BF0AF7"/>
    <w:pPr>
      <w:pBdr>
        <w:top w:val="single" w:sz="4" w:space="0" w:color="auto"/>
        <w:bottom w:val="single" w:sz="4" w:space="0" w:color="auto"/>
      </w:pBdr>
      <w:spacing w:before="100" w:beforeAutospacing="1" w:after="100" w:afterAutospacing="1"/>
    </w:pPr>
    <w:rPr>
      <w:rFonts w:ascii="Times" w:hAnsi="Times"/>
      <w:sz w:val="20"/>
      <w:szCs w:val="20"/>
    </w:rPr>
  </w:style>
  <w:style w:type="paragraph" w:customStyle="1" w:styleId="xl31">
    <w:name w:val="xl31"/>
    <w:basedOn w:val="Normal"/>
    <w:rsid w:val="00BF0AF7"/>
    <w:pPr>
      <w:pBdr>
        <w:bottom w:val="single" w:sz="4" w:space="0" w:color="auto"/>
      </w:pBdr>
      <w:spacing w:before="100" w:beforeAutospacing="1" w:after="100" w:afterAutospacing="1"/>
      <w:jc w:val="center"/>
      <w:textAlignment w:val="top"/>
    </w:pPr>
    <w:rPr>
      <w:rFonts w:ascii="Times" w:hAnsi="Times"/>
      <w:b/>
      <w:sz w:val="20"/>
      <w:szCs w:val="20"/>
    </w:rPr>
  </w:style>
  <w:style w:type="paragraph" w:customStyle="1" w:styleId="N1">
    <w:name w:val="N1"/>
    <w:basedOn w:val="Normal"/>
    <w:autoRedefine/>
    <w:rsid w:val="000E3873"/>
  </w:style>
  <w:style w:type="paragraph" w:customStyle="1" w:styleId="line874">
    <w:name w:val="line874"/>
    <w:basedOn w:val="Normal"/>
    <w:rsid w:val="00D36ADB"/>
    <w:pPr>
      <w:spacing w:beforeLines="1" w:afterLines="1"/>
    </w:pPr>
    <w:rPr>
      <w:rFonts w:ascii="Times" w:eastAsia="Times New Roman" w:hAnsi="Times" w:cs="Times New Roman"/>
      <w:sz w:val="20"/>
      <w:szCs w:val="20"/>
    </w:rPr>
  </w:style>
  <w:style w:type="paragraph" w:customStyle="1" w:styleId="line867">
    <w:name w:val="line867"/>
    <w:basedOn w:val="Normal"/>
    <w:rsid w:val="00D1186A"/>
    <w:pPr>
      <w:spacing w:beforeLines="1" w:afterLines="1"/>
    </w:pPr>
    <w:rPr>
      <w:rFonts w:ascii="Times" w:eastAsia="Times New Roman" w:hAnsi="Times" w:cs="Times New Roman"/>
      <w:sz w:val="20"/>
      <w:szCs w:val="20"/>
    </w:rPr>
  </w:style>
  <w:style w:type="character" w:styleId="Strong">
    <w:name w:val="Strong"/>
    <w:uiPriority w:val="22"/>
    <w:qFormat/>
    <w:rsid w:val="00D1186A"/>
    <w:rPr>
      <w:b/>
    </w:rPr>
  </w:style>
  <w:style w:type="character" w:customStyle="1" w:styleId="anchor">
    <w:name w:val="anchor"/>
    <w:basedOn w:val="DefaultParagraphFont"/>
    <w:rsid w:val="00E83C9C"/>
  </w:style>
  <w:style w:type="paragraph" w:customStyle="1" w:styleId="line891">
    <w:name w:val="line891"/>
    <w:basedOn w:val="Normal"/>
    <w:rsid w:val="00E83C9C"/>
    <w:pPr>
      <w:spacing w:beforeLines="1" w:afterLines="1"/>
    </w:pPr>
    <w:rPr>
      <w:rFonts w:ascii="Times" w:eastAsia="Times New Roman" w:hAnsi="Times" w:cs="Times New Roman"/>
      <w:sz w:val="20"/>
      <w:szCs w:val="20"/>
    </w:rPr>
  </w:style>
  <w:style w:type="paragraph" w:customStyle="1" w:styleId="line862">
    <w:name w:val="line862"/>
    <w:basedOn w:val="Normal"/>
    <w:rsid w:val="00E83C9C"/>
    <w:pPr>
      <w:spacing w:beforeLines="1" w:afterLines="1"/>
    </w:pPr>
    <w:rPr>
      <w:rFonts w:ascii="Times" w:eastAsia="Times New Roman" w:hAnsi="Times" w:cs="Times New Roman"/>
      <w:sz w:val="20"/>
      <w:szCs w:val="20"/>
    </w:rPr>
  </w:style>
  <w:style w:type="paragraph" w:styleId="ListParagraph">
    <w:name w:val="List Paragraph"/>
    <w:basedOn w:val="Normal"/>
    <w:qFormat/>
    <w:rsid w:val="00073F8C"/>
    <w:pPr>
      <w:ind w:left="720"/>
      <w:contextualSpacing/>
    </w:pPr>
  </w:style>
  <w:style w:type="character" w:customStyle="1" w:styleId="BodyTextChar">
    <w:name w:val="Body Text Char"/>
    <w:basedOn w:val="DefaultParagraphFont"/>
    <w:link w:val="BodyText"/>
    <w:rsid w:val="00073F8C"/>
    <w:rPr>
      <w:rFonts w:asciiTheme="minorHAnsi" w:eastAsiaTheme="minorEastAsia" w:hAnsiTheme="minorHAnsi" w:cstheme="minorBidi"/>
      <w:sz w:val="24"/>
      <w:szCs w:val="24"/>
    </w:rPr>
  </w:style>
  <w:style w:type="character" w:customStyle="1" w:styleId="BodyTextIndentChar">
    <w:name w:val="Body Text Indent Char"/>
    <w:basedOn w:val="DefaultParagraphFont"/>
    <w:link w:val="BodyTextIndent"/>
    <w:rsid w:val="00073F8C"/>
    <w:rPr>
      <w:rFonts w:asciiTheme="minorHAnsi" w:eastAsiaTheme="minorEastAsia" w:hAnsiTheme="minorHAnsi" w:cstheme="minorBidi"/>
      <w:sz w:val="24"/>
      <w:szCs w:val="24"/>
    </w:rPr>
  </w:style>
  <w:style w:type="character" w:customStyle="1" w:styleId="normalchar">
    <w:name w:val="normal__char"/>
    <w:basedOn w:val="DefaultParagraphFont"/>
    <w:rsid w:val="00D90C10"/>
  </w:style>
  <w:style w:type="paragraph" w:styleId="Revision">
    <w:name w:val="Revision"/>
    <w:hidden/>
    <w:rsid w:val="006F1FCC"/>
    <w:rPr>
      <w:rFonts w:asciiTheme="minorHAnsi" w:eastAsiaTheme="minorEastAsia" w:hAnsiTheme="minorHAnsi" w:cstheme="minorBidi"/>
    </w:rPr>
  </w:style>
  <w:style w:type="paragraph" w:customStyle="1" w:styleId="list1">
    <w:name w:val="list 1"/>
    <w:aliases w:val="P1,81,Level-1 pseudocode,l1,Level-1 PDL,71,Program Description Language level 1,Program Description Language (level 1),CT,Cover title,111"/>
    <w:basedOn w:val="Normal"/>
    <w:rsid w:val="007B0BC1"/>
    <w:pPr>
      <w:spacing w:before="120" w:after="120" w:line="360" w:lineRule="exact"/>
      <w:ind w:left="720" w:hanging="360"/>
      <w:jc w:val="both"/>
    </w:pPr>
    <w:rPr>
      <w:rFonts w:ascii="Helvetica" w:eastAsia="Times New Roman" w:hAnsi="Helvetica" w:cs="Times New Roman"/>
      <w:szCs w:val="20"/>
    </w:rPr>
  </w:style>
  <w:style w:type="paragraph" w:customStyle="1" w:styleId="tblcolheading">
    <w:name w:val="tbl col heading"/>
    <w:basedOn w:val="Normal"/>
    <w:rsid w:val="00D8327B"/>
    <w:pPr>
      <w:spacing w:before="40" w:after="40" w:line="240" w:lineRule="atLeast"/>
      <w:jc w:val="center"/>
    </w:pPr>
    <w:rPr>
      <w:rFonts w:ascii="Helvetica" w:eastAsia="Times New Roman" w:hAnsi="Helvetica" w:cs="Times New Roman"/>
      <w:b/>
      <w:sz w:val="20"/>
      <w:szCs w:val="20"/>
    </w:rPr>
  </w:style>
  <w:style w:type="paragraph" w:customStyle="1" w:styleId="tbltext">
    <w:name w:val="tbl text"/>
    <w:basedOn w:val="Normal"/>
    <w:rsid w:val="00D8327B"/>
    <w:pPr>
      <w:spacing w:before="20" w:after="20" w:line="240" w:lineRule="atLeast"/>
    </w:pPr>
    <w:rPr>
      <w:rFonts w:ascii="Helvetica" w:eastAsia="Times New Roman" w:hAnsi="Helvetica" w:cs="Times New Roman"/>
      <w:sz w:val="20"/>
      <w:szCs w:val="20"/>
    </w:rPr>
  </w:style>
  <w:style w:type="paragraph" w:customStyle="1" w:styleId="tabletitle">
    <w:name w:val="table title"/>
    <w:basedOn w:val="Normal"/>
    <w:next w:val="tblcolheading"/>
    <w:rsid w:val="00D8327B"/>
    <w:pPr>
      <w:spacing w:before="540" w:after="20" w:line="280" w:lineRule="atLeast"/>
      <w:jc w:val="both"/>
    </w:pPr>
    <w:rPr>
      <w:rFonts w:ascii="Helvetica" w:eastAsia="Times New Roman" w:hAnsi="Helvetica" w:cs="Times New Roman"/>
      <w:b/>
      <w:szCs w:val="20"/>
    </w:rPr>
  </w:style>
  <w:style w:type="table" w:styleId="TableGrid">
    <w:name w:val="Table Grid"/>
    <w:basedOn w:val="TableNormal"/>
    <w:rsid w:val="001D78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rsid w:val="00761406"/>
    <w:rPr>
      <w:b/>
      <w:bCs/>
      <w:color w:val="4F81BD" w:themeColor="accent1"/>
      <w:sz w:val="18"/>
      <w:szCs w:val="18"/>
    </w:rPr>
  </w:style>
  <w:style w:type="paragraph" w:styleId="TableofFigures">
    <w:name w:val="table of figures"/>
    <w:basedOn w:val="Normal"/>
    <w:next w:val="Normal"/>
    <w:uiPriority w:val="99"/>
    <w:rsid w:val="00A7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7603">
      <w:bodyDiv w:val="1"/>
      <w:marLeft w:val="0"/>
      <w:marRight w:val="0"/>
      <w:marTop w:val="0"/>
      <w:marBottom w:val="0"/>
      <w:divBdr>
        <w:top w:val="none" w:sz="0" w:space="0" w:color="auto"/>
        <w:left w:val="none" w:sz="0" w:space="0" w:color="auto"/>
        <w:bottom w:val="none" w:sz="0" w:space="0" w:color="auto"/>
        <w:right w:val="none" w:sz="0" w:space="0" w:color="auto"/>
      </w:divBdr>
    </w:div>
    <w:div w:id="228275535">
      <w:bodyDiv w:val="1"/>
      <w:marLeft w:val="0"/>
      <w:marRight w:val="0"/>
      <w:marTop w:val="0"/>
      <w:marBottom w:val="0"/>
      <w:divBdr>
        <w:top w:val="none" w:sz="0" w:space="0" w:color="auto"/>
        <w:left w:val="none" w:sz="0" w:space="0" w:color="auto"/>
        <w:bottom w:val="none" w:sz="0" w:space="0" w:color="auto"/>
        <w:right w:val="none" w:sz="0" w:space="0" w:color="auto"/>
      </w:divBdr>
    </w:div>
    <w:div w:id="451167994">
      <w:bodyDiv w:val="1"/>
      <w:marLeft w:val="0"/>
      <w:marRight w:val="0"/>
      <w:marTop w:val="0"/>
      <w:marBottom w:val="0"/>
      <w:divBdr>
        <w:top w:val="none" w:sz="0" w:space="0" w:color="auto"/>
        <w:left w:val="none" w:sz="0" w:space="0" w:color="auto"/>
        <w:bottom w:val="none" w:sz="0" w:space="0" w:color="auto"/>
        <w:right w:val="none" w:sz="0" w:space="0" w:color="auto"/>
      </w:divBdr>
    </w:div>
    <w:div w:id="531456944">
      <w:bodyDiv w:val="1"/>
      <w:marLeft w:val="0"/>
      <w:marRight w:val="0"/>
      <w:marTop w:val="0"/>
      <w:marBottom w:val="0"/>
      <w:divBdr>
        <w:top w:val="none" w:sz="0" w:space="0" w:color="auto"/>
        <w:left w:val="none" w:sz="0" w:space="0" w:color="auto"/>
        <w:bottom w:val="none" w:sz="0" w:space="0" w:color="auto"/>
        <w:right w:val="none" w:sz="0" w:space="0" w:color="auto"/>
      </w:divBdr>
    </w:div>
    <w:div w:id="555362681">
      <w:bodyDiv w:val="1"/>
      <w:marLeft w:val="0"/>
      <w:marRight w:val="0"/>
      <w:marTop w:val="0"/>
      <w:marBottom w:val="0"/>
      <w:divBdr>
        <w:top w:val="none" w:sz="0" w:space="0" w:color="auto"/>
        <w:left w:val="none" w:sz="0" w:space="0" w:color="auto"/>
        <w:bottom w:val="none" w:sz="0" w:space="0" w:color="auto"/>
        <w:right w:val="none" w:sz="0" w:space="0" w:color="auto"/>
      </w:divBdr>
    </w:div>
    <w:div w:id="571624529">
      <w:bodyDiv w:val="1"/>
      <w:marLeft w:val="0"/>
      <w:marRight w:val="0"/>
      <w:marTop w:val="0"/>
      <w:marBottom w:val="0"/>
      <w:divBdr>
        <w:top w:val="none" w:sz="0" w:space="0" w:color="auto"/>
        <w:left w:val="none" w:sz="0" w:space="0" w:color="auto"/>
        <w:bottom w:val="none" w:sz="0" w:space="0" w:color="auto"/>
        <w:right w:val="none" w:sz="0" w:space="0" w:color="auto"/>
      </w:divBdr>
    </w:div>
    <w:div w:id="705256935">
      <w:bodyDiv w:val="1"/>
      <w:marLeft w:val="0"/>
      <w:marRight w:val="0"/>
      <w:marTop w:val="0"/>
      <w:marBottom w:val="0"/>
      <w:divBdr>
        <w:top w:val="none" w:sz="0" w:space="0" w:color="auto"/>
        <w:left w:val="none" w:sz="0" w:space="0" w:color="auto"/>
        <w:bottom w:val="none" w:sz="0" w:space="0" w:color="auto"/>
        <w:right w:val="none" w:sz="0" w:space="0" w:color="auto"/>
      </w:divBdr>
      <w:divsChild>
        <w:div w:id="264461363">
          <w:marLeft w:val="547"/>
          <w:marRight w:val="0"/>
          <w:marTop w:val="0"/>
          <w:marBottom w:val="0"/>
          <w:divBdr>
            <w:top w:val="none" w:sz="0" w:space="0" w:color="auto"/>
            <w:left w:val="none" w:sz="0" w:space="0" w:color="auto"/>
            <w:bottom w:val="none" w:sz="0" w:space="0" w:color="auto"/>
            <w:right w:val="none" w:sz="0" w:space="0" w:color="auto"/>
          </w:divBdr>
        </w:div>
        <w:div w:id="734427217">
          <w:marLeft w:val="547"/>
          <w:marRight w:val="0"/>
          <w:marTop w:val="0"/>
          <w:marBottom w:val="0"/>
          <w:divBdr>
            <w:top w:val="none" w:sz="0" w:space="0" w:color="auto"/>
            <w:left w:val="none" w:sz="0" w:space="0" w:color="auto"/>
            <w:bottom w:val="none" w:sz="0" w:space="0" w:color="auto"/>
            <w:right w:val="none" w:sz="0" w:space="0" w:color="auto"/>
          </w:divBdr>
        </w:div>
        <w:div w:id="806168626">
          <w:marLeft w:val="547"/>
          <w:marRight w:val="0"/>
          <w:marTop w:val="0"/>
          <w:marBottom w:val="0"/>
          <w:divBdr>
            <w:top w:val="none" w:sz="0" w:space="0" w:color="auto"/>
            <w:left w:val="none" w:sz="0" w:space="0" w:color="auto"/>
            <w:bottom w:val="none" w:sz="0" w:space="0" w:color="auto"/>
            <w:right w:val="none" w:sz="0" w:space="0" w:color="auto"/>
          </w:divBdr>
        </w:div>
        <w:div w:id="865368799">
          <w:marLeft w:val="547"/>
          <w:marRight w:val="0"/>
          <w:marTop w:val="0"/>
          <w:marBottom w:val="0"/>
          <w:divBdr>
            <w:top w:val="none" w:sz="0" w:space="0" w:color="auto"/>
            <w:left w:val="none" w:sz="0" w:space="0" w:color="auto"/>
            <w:bottom w:val="none" w:sz="0" w:space="0" w:color="auto"/>
            <w:right w:val="none" w:sz="0" w:space="0" w:color="auto"/>
          </w:divBdr>
        </w:div>
        <w:div w:id="869493108">
          <w:marLeft w:val="547"/>
          <w:marRight w:val="0"/>
          <w:marTop w:val="0"/>
          <w:marBottom w:val="0"/>
          <w:divBdr>
            <w:top w:val="none" w:sz="0" w:space="0" w:color="auto"/>
            <w:left w:val="none" w:sz="0" w:space="0" w:color="auto"/>
            <w:bottom w:val="none" w:sz="0" w:space="0" w:color="auto"/>
            <w:right w:val="none" w:sz="0" w:space="0" w:color="auto"/>
          </w:divBdr>
        </w:div>
        <w:div w:id="1184587332">
          <w:marLeft w:val="547"/>
          <w:marRight w:val="0"/>
          <w:marTop w:val="0"/>
          <w:marBottom w:val="0"/>
          <w:divBdr>
            <w:top w:val="none" w:sz="0" w:space="0" w:color="auto"/>
            <w:left w:val="none" w:sz="0" w:space="0" w:color="auto"/>
            <w:bottom w:val="none" w:sz="0" w:space="0" w:color="auto"/>
            <w:right w:val="none" w:sz="0" w:space="0" w:color="auto"/>
          </w:divBdr>
        </w:div>
        <w:div w:id="1651590330">
          <w:marLeft w:val="547"/>
          <w:marRight w:val="0"/>
          <w:marTop w:val="0"/>
          <w:marBottom w:val="0"/>
          <w:divBdr>
            <w:top w:val="none" w:sz="0" w:space="0" w:color="auto"/>
            <w:left w:val="none" w:sz="0" w:space="0" w:color="auto"/>
            <w:bottom w:val="none" w:sz="0" w:space="0" w:color="auto"/>
            <w:right w:val="none" w:sz="0" w:space="0" w:color="auto"/>
          </w:divBdr>
        </w:div>
        <w:div w:id="1867330877">
          <w:marLeft w:val="547"/>
          <w:marRight w:val="0"/>
          <w:marTop w:val="0"/>
          <w:marBottom w:val="0"/>
          <w:divBdr>
            <w:top w:val="none" w:sz="0" w:space="0" w:color="auto"/>
            <w:left w:val="none" w:sz="0" w:space="0" w:color="auto"/>
            <w:bottom w:val="none" w:sz="0" w:space="0" w:color="auto"/>
            <w:right w:val="none" w:sz="0" w:space="0" w:color="auto"/>
          </w:divBdr>
        </w:div>
        <w:div w:id="2007587824">
          <w:marLeft w:val="547"/>
          <w:marRight w:val="0"/>
          <w:marTop w:val="0"/>
          <w:marBottom w:val="0"/>
          <w:divBdr>
            <w:top w:val="none" w:sz="0" w:space="0" w:color="auto"/>
            <w:left w:val="none" w:sz="0" w:space="0" w:color="auto"/>
            <w:bottom w:val="none" w:sz="0" w:space="0" w:color="auto"/>
            <w:right w:val="none" w:sz="0" w:space="0" w:color="auto"/>
          </w:divBdr>
        </w:div>
        <w:div w:id="2023511840">
          <w:marLeft w:val="547"/>
          <w:marRight w:val="0"/>
          <w:marTop w:val="0"/>
          <w:marBottom w:val="0"/>
          <w:divBdr>
            <w:top w:val="none" w:sz="0" w:space="0" w:color="auto"/>
            <w:left w:val="none" w:sz="0" w:space="0" w:color="auto"/>
            <w:bottom w:val="none" w:sz="0" w:space="0" w:color="auto"/>
            <w:right w:val="none" w:sz="0" w:space="0" w:color="auto"/>
          </w:divBdr>
        </w:div>
        <w:div w:id="2038652986">
          <w:marLeft w:val="547"/>
          <w:marRight w:val="0"/>
          <w:marTop w:val="0"/>
          <w:marBottom w:val="0"/>
          <w:divBdr>
            <w:top w:val="none" w:sz="0" w:space="0" w:color="auto"/>
            <w:left w:val="none" w:sz="0" w:space="0" w:color="auto"/>
            <w:bottom w:val="none" w:sz="0" w:space="0" w:color="auto"/>
            <w:right w:val="none" w:sz="0" w:space="0" w:color="auto"/>
          </w:divBdr>
        </w:div>
      </w:divsChild>
    </w:div>
    <w:div w:id="765426041">
      <w:bodyDiv w:val="1"/>
      <w:marLeft w:val="0"/>
      <w:marRight w:val="0"/>
      <w:marTop w:val="0"/>
      <w:marBottom w:val="0"/>
      <w:divBdr>
        <w:top w:val="none" w:sz="0" w:space="0" w:color="auto"/>
        <w:left w:val="none" w:sz="0" w:space="0" w:color="auto"/>
        <w:bottom w:val="none" w:sz="0" w:space="0" w:color="auto"/>
        <w:right w:val="none" w:sz="0" w:space="0" w:color="auto"/>
      </w:divBdr>
      <w:divsChild>
        <w:div w:id="132226">
          <w:marLeft w:val="0"/>
          <w:marRight w:val="0"/>
          <w:marTop w:val="0"/>
          <w:marBottom w:val="0"/>
          <w:divBdr>
            <w:top w:val="none" w:sz="0" w:space="0" w:color="auto"/>
            <w:left w:val="none" w:sz="0" w:space="0" w:color="auto"/>
            <w:bottom w:val="none" w:sz="0" w:space="0" w:color="auto"/>
            <w:right w:val="none" w:sz="0" w:space="0" w:color="auto"/>
          </w:divBdr>
        </w:div>
        <w:div w:id="98723329">
          <w:marLeft w:val="0"/>
          <w:marRight w:val="0"/>
          <w:marTop w:val="0"/>
          <w:marBottom w:val="0"/>
          <w:divBdr>
            <w:top w:val="none" w:sz="0" w:space="0" w:color="auto"/>
            <w:left w:val="none" w:sz="0" w:space="0" w:color="auto"/>
            <w:bottom w:val="none" w:sz="0" w:space="0" w:color="auto"/>
            <w:right w:val="none" w:sz="0" w:space="0" w:color="auto"/>
          </w:divBdr>
        </w:div>
        <w:div w:id="447241594">
          <w:marLeft w:val="0"/>
          <w:marRight w:val="0"/>
          <w:marTop w:val="0"/>
          <w:marBottom w:val="0"/>
          <w:divBdr>
            <w:top w:val="none" w:sz="0" w:space="0" w:color="auto"/>
            <w:left w:val="none" w:sz="0" w:space="0" w:color="auto"/>
            <w:bottom w:val="none" w:sz="0" w:space="0" w:color="auto"/>
            <w:right w:val="none" w:sz="0" w:space="0" w:color="auto"/>
          </w:divBdr>
        </w:div>
        <w:div w:id="960454462">
          <w:marLeft w:val="0"/>
          <w:marRight w:val="0"/>
          <w:marTop w:val="0"/>
          <w:marBottom w:val="0"/>
          <w:divBdr>
            <w:top w:val="none" w:sz="0" w:space="0" w:color="auto"/>
            <w:left w:val="none" w:sz="0" w:space="0" w:color="auto"/>
            <w:bottom w:val="none" w:sz="0" w:space="0" w:color="auto"/>
            <w:right w:val="none" w:sz="0" w:space="0" w:color="auto"/>
          </w:divBdr>
        </w:div>
        <w:div w:id="1195656409">
          <w:marLeft w:val="0"/>
          <w:marRight w:val="0"/>
          <w:marTop w:val="0"/>
          <w:marBottom w:val="0"/>
          <w:divBdr>
            <w:top w:val="none" w:sz="0" w:space="0" w:color="auto"/>
            <w:left w:val="none" w:sz="0" w:space="0" w:color="auto"/>
            <w:bottom w:val="none" w:sz="0" w:space="0" w:color="auto"/>
            <w:right w:val="none" w:sz="0" w:space="0" w:color="auto"/>
          </w:divBdr>
        </w:div>
        <w:div w:id="1236627618">
          <w:marLeft w:val="0"/>
          <w:marRight w:val="0"/>
          <w:marTop w:val="0"/>
          <w:marBottom w:val="0"/>
          <w:divBdr>
            <w:top w:val="none" w:sz="0" w:space="0" w:color="auto"/>
            <w:left w:val="none" w:sz="0" w:space="0" w:color="auto"/>
            <w:bottom w:val="none" w:sz="0" w:space="0" w:color="auto"/>
            <w:right w:val="none" w:sz="0" w:space="0" w:color="auto"/>
          </w:divBdr>
        </w:div>
        <w:div w:id="1243098684">
          <w:marLeft w:val="0"/>
          <w:marRight w:val="0"/>
          <w:marTop w:val="0"/>
          <w:marBottom w:val="0"/>
          <w:divBdr>
            <w:top w:val="none" w:sz="0" w:space="0" w:color="auto"/>
            <w:left w:val="none" w:sz="0" w:space="0" w:color="auto"/>
            <w:bottom w:val="none" w:sz="0" w:space="0" w:color="auto"/>
            <w:right w:val="none" w:sz="0" w:space="0" w:color="auto"/>
          </w:divBdr>
        </w:div>
        <w:div w:id="1302616396">
          <w:marLeft w:val="0"/>
          <w:marRight w:val="0"/>
          <w:marTop w:val="0"/>
          <w:marBottom w:val="0"/>
          <w:divBdr>
            <w:top w:val="none" w:sz="0" w:space="0" w:color="auto"/>
            <w:left w:val="none" w:sz="0" w:space="0" w:color="auto"/>
            <w:bottom w:val="none" w:sz="0" w:space="0" w:color="auto"/>
            <w:right w:val="none" w:sz="0" w:space="0" w:color="auto"/>
          </w:divBdr>
        </w:div>
        <w:div w:id="1435831665">
          <w:marLeft w:val="0"/>
          <w:marRight w:val="0"/>
          <w:marTop w:val="0"/>
          <w:marBottom w:val="0"/>
          <w:divBdr>
            <w:top w:val="none" w:sz="0" w:space="0" w:color="auto"/>
            <w:left w:val="none" w:sz="0" w:space="0" w:color="auto"/>
            <w:bottom w:val="none" w:sz="0" w:space="0" w:color="auto"/>
            <w:right w:val="none" w:sz="0" w:space="0" w:color="auto"/>
          </w:divBdr>
        </w:div>
        <w:div w:id="1460688953">
          <w:marLeft w:val="0"/>
          <w:marRight w:val="0"/>
          <w:marTop w:val="0"/>
          <w:marBottom w:val="0"/>
          <w:divBdr>
            <w:top w:val="none" w:sz="0" w:space="0" w:color="auto"/>
            <w:left w:val="none" w:sz="0" w:space="0" w:color="auto"/>
            <w:bottom w:val="none" w:sz="0" w:space="0" w:color="auto"/>
            <w:right w:val="none" w:sz="0" w:space="0" w:color="auto"/>
          </w:divBdr>
        </w:div>
        <w:div w:id="1467426255">
          <w:marLeft w:val="0"/>
          <w:marRight w:val="0"/>
          <w:marTop w:val="0"/>
          <w:marBottom w:val="0"/>
          <w:divBdr>
            <w:top w:val="none" w:sz="0" w:space="0" w:color="auto"/>
            <w:left w:val="none" w:sz="0" w:space="0" w:color="auto"/>
            <w:bottom w:val="none" w:sz="0" w:space="0" w:color="auto"/>
            <w:right w:val="none" w:sz="0" w:space="0" w:color="auto"/>
          </w:divBdr>
        </w:div>
        <w:div w:id="1619486702">
          <w:marLeft w:val="0"/>
          <w:marRight w:val="0"/>
          <w:marTop w:val="0"/>
          <w:marBottom w:val="0"/>
          <w:divBdr>
            <w:top w:val="none" w:sz="0" w:space="0" w:color="auto"/>
            <w:left w:val="none" w:sz="0" w:space="0" w:color="auto"/>
            <w:bottom w:val="none" w:sz="0" w:space="0" w:color="auto"/>
            <w:right w:val="none" w:sz="0" w:space="0" w:color="auto"/>
          </w:divBdr>
        </w:div>
        <w:div w:id="1712146620">
          <w:marLeft w:val="0"/>
          <w:marRight w:val="0"/>
          <w:marTop w:val="0"/>
          <w:marBottom w:val="0"/>
          <w:divBdr>
            <w:top w:val="none" w:sz="0" w:space="0" w:color="auto"/>
            <w:left w:val="none" w:sz="0" w:space="0" w:color="auto"/>
            <w:bottom w:val="none" w:sz="0" w:space="0" w:color="auto"/>
            <w:right w:val="none" w:sz="0" w:space="0" w:color="auto"/>
          </w:divBdr>
        </w:div>
        <w:div w:id="1750495375">
          <w:marLeft w:val="0"/>
          <w:marRight w:val="0"/>
          <w:marTop w:val="0"/>
          <w:marBottom w:val="0"/>
          <w:divBdr>
            <w:top w:val="none" w:sz="0" w:space="0" w:color="auto"/>
            <w:left w:val="none" w:sz="0" w:space="0" w:color="auto"/>
            <w:bottom w:val="none" w:sz="0" w:space="0" w:color="auto"/>
            <w:right w:val="none" w:sz="0" w:space="0" w:color="auto"/>
          </w:divBdr>
        </w:div>
        <w:div w:id="1780375114">
          <w:marLeft w:val="0"/>
          <w:marRight w:val="0"/>
          <w:marTop w:val="0"/>
          <w:marBottom w:val="0"/>
          <w:divBdr>
            <w:top w:val="none" w:sz="0" w:space="0" w:color="auto"/>
            <w:left w:val="none" w:sz="0" w:space="0" w:color="auto"/>
            <w:bottom w:val="none" w:sz="0" w:space="0" w:color="auto"/>
            <w:right w:val="none" w:sz="0" w:space="0" w:color="auto"/>
          </w:divBdr>
        </w:div>
        <w:div w:id="2033801099">
          <w:marLeft w:val="0"/>
          <w:marRight w:val="0"/>
          <w:marTop w:val="0"/>
          <w:marBottom w:val="0"/>
          <w:divBdr>
            <w:top w:val="none" w:sz="0" w:space="0" w:color="auto"/>
            <w:left w:val="none" w:sz="0" w:space="0" w:color="auto"/>
            <w:bottom w:val="none" w:sz="0" w:space="0" w:color="auto"/>
            <w:right w:val="none" w:sz="0" w:space="0" w:color="auto"/>
          </w:divBdr>
        </w:div>
        <w:div w:id="2044817962">
          <w:marLeft w:val="0"/>
          <w:marRight w:val="0"/>
          <w:marTop w:val="0"/>
          <w:marBottom w:val="0"/>
          <w:divBdr>
            <w:top w:val="none" w:sz="0" w:space="0" w:color="auto"/>
            <w:left w:val="none" w:sz="0" w:space="0" w:color="auto"/>
            <w:bottom w:val="none" w:sz="0" w:space="0" w:color="auto"/>
            <w:right w:val="none" w:sz="0" w:space="0" w:color="auto"/>
          </w:divBdr>
        </w:div>
      </w:divsChild>
    </w:div>
    <w:div w:id="1200162517">
      <w:bodyDiv w:val="1"/>
      <w:marLeft w:val="0"/>
      <w:marRight w:val="0"/>
      <w:marTop w:val="0"/>
      <w:marBottom w:val="0"/>
      <w:divBdr>
        <w:top w:val="none" w:sz="0" w:space="0" w:color="auto"/>
        <w:left w:val="none" w:sz="0" w:space="0" w:color="auto"/>
        <w:bottom w:val="none" w:sz="0" w:space="0" w:color="auto"/>
        <w:right w:val="none" w:sz="0" w:space="0" w:color="auto"/>
      </w:divBdr>
      <w:divsChild>
        <w:div w:id="328287559">
          <w:marLeft w:val="0"/>
          <w:marRight w:val="0"/>
          <w:marTop w:val="0"/>
          <w:marBottom w:val="0"/>
          <w:divBdr>
            <w:top w:val="none" w:sz="0" w:space="0" w:color="auto"/>
            <w:left w:val="none" w:sz="0" w:space="0" w:color="auto"/>
            <w:bottom w:val="none" w:sz="0" w:space="0" w:color="auto"/>
            <w:right w:val="none" w:sz="0" w:space="0" w:color="auto"/>
          </w:divBdr>
        </w:div>
        <w:div w:id="538317432">
          <w:marLeft w:val="0"/>
          <w:marRight w:val="0"/>
          <w:marTop w:val="0"/>
          <w:marBottom w:val="0"/>
          <w:divBdr>
            <w:top w:val="none" w:sz="0" w:space="0" w:color="auto"/>
            <w:left w:val="none" w:sz="0" w:space="0" w:color="auto"/>
            <w:bottom w:val="none" w:sz="0" w:space="0" w:color="auto"/>
            <w:right w:val="none" w:sz="0" w:space="0" w:color="auto"/>
          </w:divBdr>
        </w:div>
        <w:div w:id="554581237">
          <w:marLeft w:val="0"/>
          <w:marRight w:val="0"/>
          <w:marTop w:val="0"/>
          <w:marBottom w:val="0"/>
          <w:divBdr>
            <w:top w:val="none" w:sz="0" w:space="0" w:color="auto"/>
            <w:left w:val="none" w:sz="0" w:space="0" w:color="auto"/>
            <w:bottom w:val="none" w:sz="0" w:space="0" w:color="auto"/>
            <w:right w:val="none" w:sz="0" w:space="0" w:color="auto"/>
          </w:divBdr>
        </w:div>
        <w:div w:id="1184439050">
          <w:marLeft w:val="0"/>
          <w:marRight w:val="0"/>
          <w:marTop w:val="0"/>
          <w:marBottom w:val="0"/>
          <w:divBdr>
            <w:top w:val="none" w:sz="0" w:space="0" w:color="auto"/>
            <w:left w:val="none" w:sz="0" w:space="0" w:color="auto"/>
            <w:bottom w:val="none" w:sz="0" w:space="0" w:color="auto"/>
            <w:right w:val="none" w:sz="0" w:space="0" w:color="auto"/>
          </w:divBdr>
        </w:div>
        <w:div w:id="1436437490">
          <w:marLeft w:val="0"/>
          <w:marRight w:val="0"/>
          <w:marTop w:val="0"/>
          <w:marBottom w:val="0"/>
          <w:divBdr>
            <w:top w:val="none" w:sz="0" w:space="0" w:color="auto"/>
            <w:left w:val="none" w:sz="0" w:space="0" w:color="auto"/>
            <w:bottom w:val="none" w:sz="0" w:space="0" w:color="auto"/>
            <w:right w:val="none" w:sz="0" w:space="0" w:color="auto"/>
          </w:divBdr>
        </w:div>
        <w:div w:id="1675302744">
          <w:marLeft w:val="0"/>
          <w:marRight w:val="0"/>
          <w:marTop w:val="0"/>
          <w:marBottom w:val="0"/>
          <w:divBdr>
            <w:top w:val="none" w:sz="0" w:space="0" w:color="auto"/>
            <w:left w:val="none" w:sz="0" w:space="0" w:color="auto"/>
            <w:bottom w:val="none" w:sz="0" w:space="0" w:color="auto"/>
            <w:right w:val="none" w:sz="0" w:space="0" w:color="auto"/>
          </w:divBdr>
        </w:div>
      </w:divsChild>
    </w:div>
    <w:div w:id="1526360048">
      <w:bodyDiv w:val="1"/>
      <w:marLeft w:val="0"/>
      <w:marRight w:val="0"/>
      <w:marTop w:val="0"/>
      <w:marBottom w:val="0"/>
      <w:divBdr>
        <w:top w:val="none" w:sz="0" w:space="0" w:color="auto"/>
        <w:left w:val="none" w:sz="0" w:space="0" w:color="auto"/>
        <w:bottom w:val="none" w:sz="0" w:space="0" w:color="auto"/>
        <w:right w:val="none" w:sz="0" w:space="0" w:color="auto"/>
      </w:divBdr>
    </w:div>
    <w:div w:id="1558123901">
      <w:bodyDiv w:val="1"/>
      <w:marLeft w:val="0"/>
      <w:marRight w:val="0"/>
      <w:marTop w:val="0"/>
      <w:marBottom w:val="0"/>
      <w:divBdr>
        <w:top w:val="none" w:sz="0" w:space="0" w:color="auto"/>
        <w:left w:val="none" w:sz="0" w:space="0" w:color="auto"/>
        <w:bottom w:val="none" w:sz="0" w:space="0" w:color="auto"/>
        <w:right w:val="none" w:sz="0" w:space="0" w:color="auto"/>
      </w:divBdr>
    </w:div>
    <w:div w:id="1648362868">
      <w:bodyDiv w:val="1"/>
      <w:marLeft w:val="0"/>
      <w:marRight w:val="0"/>
      <w:marTop w:val="0"/>
      <w:marBottom w:val="0"/>
      <w:divBdr>
        <w:top w:val="none" w:sz="0" w:space="0" w:color="auto"/>
        <w:left w:val="none" w:sz="0" w:space="0" w:color="auto"/>
        <w:bottom w:val="none" w:sz="0" w:space="0" w:color="auto"/>
        <w:right w:val="none" w:sz="0" w:space="0" w:color="auto"/>
      </w:divBdr>
    </w:div>
    <w:div w:id="1657763141">
      <w:bodyDiv w:val="1"/>
      <w:marLeft w:val="0"/>
      <w:marRight w:val="0"/>
      <w:marTop w:val="0"/>
      <w:marBottom w:val="0"/>
      <w:divBdr>
        <w:top w:val="none" w:sz="0" w:space="0" w:color="auto"/>
        <w:left w:val="none" w:sz="0" w:space="0" w:color="auto"/>
        <w:bottom w:val="none" w:sz="0" w:space="0" w:color="auto"/>
        <w:right w:val="none" w:sz="0" w:space="0" w:color="auto"/>
      </w:divBdr>
    </w:div>
    <w:div w:id="1792288503">
      <w:bodyDiv w:val="1"/>
      <w:marLeft w:val="0"/>
      <w:marRight w:val="0"/>
      <w:marTop w:val="0"/>
      <w:marBottom w:val="0"/>
      <w:divBdr>
        <w:top w:val="none" w:sz="0" w:space="0" w:color="auto"/>
        <w:left w:val="none" w:sz="0" w:space="0" w:color="auto"/>
        <w:bottom w:val="none" w:sz="0" w:space="0" w:color="auto"/>
        <w:right w:val="none" w:sz="0" w:space="0" w:color="auto"/>
      </w:divBdr>
    </w:div>
    <w:div w:id="1850675313">
      <w:bodyDiv w:val="1"/>
      <w:marLeft w:val="0"/>
      <w:marRight w:val="0"/>
      <w:marTop w:val="0"/>
      <w:marBottom w:val="0"/>
      <w:divBdr>
        <w:top w:val="none" w:sz="0" w:space="0" w:color="auto"/>
        <w:left w:val="none" w:sz="0" w:space="0" w:color="auto"/>
        <w:bottom w:val="none" w:sz="0" w:space="0" w:color="auto"/>
        <w:right w:val="none" w:sz="0" w:space="0" w:color="auto"/>
      </w:divBdr>
    </w:div>
    <w:div w:id="1934127105">
      <w:bodyDiv w:val="1"/>
      <w:marLeft w:val="0"/>
      <w:marRight w:val="0"/>
      <w:marTop w:val="0"/>
      <w:marBottom w:val="0"/>
      <w:divBdr>
        <w:top w:val="none" w:sz="0" w:space="0" w:color="auto"/>
        <w:left w:val="none" w:sz="0" w:space="0" w:color="auto"/>
        <w:bottom w:val="none" w:sz="0" w:space="0" w:color="auto"/>
        <w:right w:val="none" w:sz="0" w:space="0" w:color="auto"/>
      </w:divBdr>
    </w:div>
    <w:div w:id="19900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hyperlink" Target="http://cf-pcmdi.llnl.gov/" TargetMode="External"/><Relationship Id="rId15" Type="http://schemas.openxmlformats.org/officeDocument/2006/relationships/hyperlink" Target="http://wiki.esipfed.org/index.php?title=Category:Attribute_Conventions_Dataset_Discovery" TargetMode="External"/><Relationship Id="rId16" Type="http://schemas.openxmlformats.org/officeDocument/2006/relationships/hyperlink" Target="mailto:Data_provider@satellite_provider.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A81D-72D5-E24A-8377-7D2B6A15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1585</Words>
  <Characters>9038</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Aquarius/PO.DAAC Interface Control Document</vt:lpstr>
    </vt:vector>
  </TitlesOfParts>
  <Company>JPL</Company>
  <LinksUpToDate>false</LinksUpToDate>
  <CharactersWithSpaces>10602</CharactersWithSpaces>
  <SharedDoc>false</SharedDoc>
  <HyperlinkBase/>
  <HLinks>
    <vt:vector size="60" baseType="variant">
      <vt:variant>
        <vt:i4>327740</vt:i4>
      </vt:variant>
      <vt:variant>
        <vt:i4>117</vt:i4>
      </vt:variant>
      <vt:variant>
        <vt:i4>0</vt:i4>
      </vt:variant>
      <vt:variant>
        <vt:i4>5</vt:i4>
      </vt:variant>
      <vt:variant>
        <vt:lpwstr>http://oceandata.sci.gsfc.nasa.gov/Aquarius/V1/L3BIN/2011</vt:lpwstr>
      </vt:variant>
      <vt:variant>
        <vt:lpwstr/>
      </vt:variant>
      <vt:variant>
        <vt:i4>2359417</vt:i4>
      </vt:variant>
      <vt:variant>
        <vt:i4>114</vt:i4>
      </vt:variant>
      <vt:variant>
        <vt:i4>0</vt:i4>
      </vt:variant>
      <vt:variant>
        <vt:i4>5</vt:i4>
      </vt:variant>
      <vt:variant>
        <vt:lpwstr>http://oceandata.sci.gsfc.nasa.gov/Aquarius/V1/L2/2011</vt:lpwstr>
      </vt:variant>
      <vt:variant>
        <vt:lpwstr/>
      </vt:variant>
      <vt:variant>
        <vt:i4>6619219</vt:i4>
      </vt:variant>
      <vt:variant>
        <vt:i4>111</vt:i4>
      </vt:variant>
      <vt:variant>
        <vt:i4>0</vt:i4>
      </vt:variant>
      <vt:variant>
        <vt:i4>5</vt:i4>
      </vt:variant>
      <vt:variant>
        <vt:lpwstr>http://oceandata.sci.gsfc.nasa.gov/Aquarius/L1/2011</vt:lpwstr>
      </vt:variant>
      <vt:variant>
        <vt:lpwstr/>
      </vt:variant>
      <vt:variant>
        <vt:i4>6619219</vt:i4>
      </vt:variant>
      <vt:variant>
        <vt:i4>108</vt:i4>
      </vt:variant>
      <vt:variant>
        <vt:i4>0</vt:i4>
      </vt:variant>
      <vt:variant>
        <vt:i4>5</vt:i4>
      </vt:variant>
      <vt:variant>
        <vt:lpwstr>http://oceandata.sci.gsfc.nasa.gov/Aquarius/L1/2011</vt:lpwstr>
      </vt:variant>
      <vt:variant>
        <vt:lpwstr/>
      </vt:variant>
      <vt:variant>
        <vt:i4>4259943</vt:i4>
      </vt:variant>
      <vt:variant>
        <vt:i4>105</vt:i4>
      </vt:variant>
      <vt:variant>
        <vt:i4>0</vt:i4>
      </vt:variant>
      <vt:variant>
        <vt:i4>5</vt:i4>
      </vt:variant>
      <vt:variant>
        <vt:lpwstr>http://oceandata.sci.gsfc.nasa.gov/cgi/file_search.cgi</vt:lpwstr>
      </vt:variant>
      <vt:variant>
        <vt:lpwstr/>
      </vt:variant>
      <vt:variant>
        <vt:i4>7012404</vt:i4>
      </vt:variant>
      <vt:variant>
        <vt:i4>102</vt:i4>
      </vt:variant>
      <vt:variant>
        <vt:i4>0</vt:i4>
      </vt:variant>
      <vt:variant>
        <vt:i4>5</vt:i4>
      </vt:variant>
      <vt:variant>
        <vt:lpwstr>http://oceandata.sci.gsfc.nasa.gov</vt:lpwstr>
      </vt:variant>
      <vt:variant>
        <vt:lpwstr/>
      </vt:variant>
      <vt:variant>
        <vt:i4>6946834</vt:i4>
      </vt:variant>
      <vt:variant>
        <vt:i4>99</vt:i4>
      </vt:variant>
      <vt:variant>
        <vt:i4>0</vt:i4>
      </vt:variant>
      <vt:variant>
        <vt:i4>5</vt:i4>
      </vt:variant>
      <vt:variant>
        <vt:lpwstr>file://localhost/allData/aquarius/Lx/docs/Aquarius_Lx.html</vt:lpwstr>
      </vt:variant>
      <vt:variant>
        <vt:lpwstr/>
      </vt:variant>
      <vt:variant>
        <vt:i4>6291507</vt:i4>
      </vt:variant>
      <vt:variant>
        <vt:i4>96</vt:i4>
      </vt:variant>
      <vt:variant>
        <vt:i4>0</vt:i4>
      </vt:variant>
      <vt:variant>
        <vt:i4>5</vt:i4>
      </vt:variant>
      <vt:variant>
        <vt:lpwstr>mailto:podaac@podaac.jpl.nasa.gov</vt:lpwstr>
      </vt:variant>
      <vt:variant>
        <vt:lpwstr/>
      </vt:variant>
      <vt:variant>
        <vt:i4>6946929</vt:i4>
      </vt:variant>
      <vt:variant>
        <vt:i4>93</vt:i4>
      </vt:variant>
      <vt:variant>
        <vt:i4>0</vt:i4>
      </vt:variant>
      <vt:variant>
        <vt:i4>5</vt:i4>
      </vt:variant>
      <vt:variant>
        <vt:lpwstr>mailto:oco_ops@podaac.jpl.nasa.gov</vt:lpwstr>
      </vt:variant>
      <vt:variant>
        <vt:lpwstr/>
      </vt:variant>
      <vt:variant>
        <vt:i4>2818057</vt:i4>
      </vt:variant>
      <vt:variant>
        <vt:i4>5</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Aquarius/PO.DAAC Interface Control Document</dc:title>
  <dc:creator>Finch;Patt</dc:creator>
  <cp:lastModifiedBy>Ed Armstrong</cp:lastModifiedBy>
  <cp:revision>17</cp:revision>
  <cp:lastPrinted>2011-04-08T18:23:00Z</cp:lastPrinted>
  <dcterms:created xsi:type="dcterms:W3CDTF">2013-11-25T07:29:00Z</dcterms:created>
  <dcterms:modified xsi:type="dcterms:W3CDTF">2013-11-25T07:50:00Z</dcterms:modified>
</cp:coreProperties>
</file>